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C0" w:rsidRDefault="00A54D6B">
      <w:pPr>
        <w:pStyle w:val="Textoindependiente"/>
        <w:ind w:left="2508"/>
        <w:rPr>
          <w:rFonts w:ascii="Times New Roman"/>
          <w:sz w:val="20"/>
        </w:rPr>
      </w:pPr>
      <w:r>
        <w:rPr>
          <w:rFonts w:ascii="Times New Roman"/>
          <w:noProof/>
          <w:sz w:val="20"/>
          <w:lang w:eastAsia="es-ES"/>
        </w:rPr>
        <w:drawing>
          <wp:inline distT="0" distB="0" distL="0" distR="0">
            <wp:extent cx="2965909" cy="448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65909" cy="448055"/>
                    </a:xfrm>
                    <a:prstGeom prst="rect">
                      <a:avLst/>
                    </a:prstGeom>
                  </pic:spPr>
                </pic:pic>
              </a:graphicData>
            </a:graphic>
          </wp:inline>
        </w:drawing>
      </w:r>
    </w:p>
    <w:p w:rsidR="003223C0" w:rsidRDefault="003223C0">
      <w:pPr>
        <w:pStyle w:val="Textoindependiente"/>
        <w:rPr>
          <w:rFonts w:ascii="Times New Roman"/>
          <w:sz w:val="20"/>
        </w:rPr>
      </w:pPr>
    </w:p>
    <w:p w:rsidR="003223C0" w:rsidRDefault="003223C0">
      <w:pPr>
        <w:pStyle w:val="Textoindependiente"/>
        <w:rPr>
          <w:rFonts w:ascii="Times New Roman"/>
          <w:sz w:val="20"/>
        </w:rPr>
      </w:pPr>
    </w:p>
    <w:p w:rsidR="003223C0" w:rsidRDefault="003223C0">
      <w:pPr>
        <w:pStyle w:val="Textoindependiente"/>
        <w:rPr>
          <w:rFonts w:ascii="Times New Roman"/>
          <w:sz w:val="20"/>
        </w:rPr>
      </w:pPr>
    </w:p>
    <w:p w:rsidR="003223C0" w:rsidRDefault="003223C0">
      <w:pPr>
        <w:pStyle w:val="Textoindependiente"/>
        <w:rPr>
          <w:rFonts w:ascii="Times New Roman"/>
          <w:sz w:val="20"/>
        </w:rPr>
      </w:pPr>
    </w:p>
    <w:p w:rsidR="003223C0" w:rsidRDefault="003223C0">
      <w:pPr>
        <w:pStyle w:val="Textoindependiente"/>
        <w:spacing w:before="3"/>
        <w:rPr>
          <w:rFonts w:ascii="Times New Roman"/>
        </w:rPr>
      </w:pPr>
    </w:p>
    <w:p w:rsidR="003223C0" w:rsidRPr="006B51D8" w:rsidRDefault="00A54D6B">
      <w:pPr>
        <w:spacing w:before="94" w:line="252" w:lineRule="exact"/>
        <w:ind w:left="318"/>
        <w:rPr>
          <w:lang w:val="en-GB"/>
        </w:rPr>
      </w:pPr>
      <w:r w:rsidRPr="006B51D8">
        <w:rPr>
          <w:lang w:val="en-GB"/>
        </w:rPr>
        <w:t>Referenc</w:t>
      </w:r>
      <w:r w:rsidR="006B51D8" w:rsidRPr="006B51D8">
        <w:rPr>
          <w:lang w:val="en-GB"/>
        </w:rPr>
        <w:t>e</w:t>
      </w:r>
      <w:r w:rsidRPr="006B51D8">
        <w:rPr>
          <w:lang w:val="en-GB"/>
        </w:rPr>
        <w:t>:</w:t>
      </w:r>
      <w:r w:rsidRPr="006B51D8">
        <w:rPr>
          <w:spacing w:val="-8"/>
          <w:lang w:val="en-GB"/>
        </w:rPr>
        <w:t xml:space="preserve"> </w:t>
      </w:r>
      <w:r w:rsidRPr="006B51D8">
        <w:rPr>
          <w:lang w:val="en-GB"/>
        </w:rPr>
        <w:t>2111127-01-02-03-04-05</w:t>
      </w:r>
    </w:p>
    <w:p w:rsidR="003223C0" w:rsidRPr="006B51D8" w:rsidRDefault="006B51D8">
      <w:pPr>
        <w:spacing w:line="252" w:lineRule="exact"/>
        <w:ind w:left="318"/>
        <w:rPr>
          <w:lang w:val="en-GB"/>
        </w:rPr>
      </w:pPr>
      <w:r w:rsidRPr="006B51D8">
        <w:rPr>
          <w:lang w:val="en-GB"/>
        </w:rPr>
        <w:t>Custom sheet</w:t>
      </w:r>
      <w:r w:rsidR="00A54D6B" w:rsidRPr="006B51D8">
        <w:rPr>
          <w:lang w:val="en-GB"/>
        </w:rPr>
        <w:t>: 22105970</w:t>
      </w:r>
    </w:p>
    <w:p w:rsidR="003223C0" w:rsidRPr="006B51D8" w:rsidRDefault="003223C0">
      <w:pPr>
        <w:pStyle w:val="Textoindependiente"/>
        <w:rPr>
          <w:sz w:val="20"/>
          <w:lang w:val="en-GB"/>
        </w:rPr>
      </w:pPr>
    </w:p>
    <w:p w:rsidR="003223C0" w:rsidRPr="006B51D8" w:rsidRDefault="003223C0">
      <w:pPr>
        <w:pStyle w:val="Textoindependiente"/>
        <w:spacing w:before="6"/>
        <w:rPr>
          <w:sz w:val="21"/>
          <w:lang w:val="en-GB"/>
        </w:rPr>
      </w:pPr>
    </w:p>
    <w:p w:rsidR="003223C0" w:rsidRPr="006B51D8" w:rsidRDefault="006B51D8">
      <w:pPr>
        <w:pStyle w:val="Ttulo"/>
        <w:tabs>
          <w:tab w:val="left" w:pos="5016"/>
        </w:tabs>
        <w:rPr>
          <w:lang w:val="en-GB"/>
        </w:rPr>
      </w:pPr>
      <w:r w:rsidRPr="006B51D8">
        <w:rPr>
          <w:lang w:val="en-GB"/>
        </w:rPr>
        <w:t>TEST REPORT</w:t>
      </w:r>
      <w:r w:rsidR="00A54D6B" w:rsidRPr="006B51D8">
        <w:rPr>
          <w:lang w:val="en-GB"/>
        </w:rPr>
        <w:tab/>
        <w:t>nº 221.I.2111.1176.ES.02</w:t>
      </w:r>
    </w:p>
    <w:p w:rsidR="003223C0" w:rsidRPr="006B51D8" w:rsidRDefault="003223C0">
      <w:pPr>
        <w:pStyle w:val="Textoindependiente"/>
        <w:rPr>
          <w:rFonts w:ascii="Arial"/>
          <w:b/>
          <w:sz w:val="20"/>
          <w:lang w:val="en-GB"/>
        </w:rPr>
      </w:pPr>
    </w:p>
    <w:p w:rsidR="003223C0" w:rsidRPr="006B51D8" w:rsidRDefault="003223C0">
      <w:pPr>
        <w:pStyle w:val="Textoindependiente"/>
        <w:rPr>
          <w:rFonts w:ascii="Arial"/>
          <w:b/>
          <w:sz w:val="20"/>
          <w:lang w:val="en-GB"/>
        </w:rPr>
      </w:pPr>
    </w:p>
    <w:p w:rsidR="003223C0" w:rsidRPr="006B51D8" w:rsidRDefault="003223C0">
      <w:pPr>
        <w:pStyle w:val="Textoindependiente"/>
        <w:spacing w:before="5"/>
        <w:rPr>
          <w:rFonts w:ascii="Arial"/>
          <w:b/>
          <w:sz w:val="29"/>
          <w:lang w:val="en-GB"/>
        </w:rPr>
      </w:pPr>
    </w:p>
    <w:tbl>
      <w:tblPr>
        <w:tblStyle w:val="TableNormal"/>
        <w:tblW w:w="0" w:type="auto"/>
        <w:tblInd w:w="164" w:type="dxa"/>
        <w:tblLayout w:type="fixed"/>
        <w:tblLook w:val="01E0"/>
      </w:tblPr>
      <w:tblGrid>
        <w:gridCol w:w="2781"/>
        <w:gridCol w:w="6528"/>
      </w:tblGrid>
      <w:tr w:rsidR="003223C0">
        <w:trPr>
          <w:trHeight w:val="410"/>
        </w:trPr>
        <w:tc>
          <w:tcPr>
            <w:tcW w:w="2781" w:type="dxa"/>
          </w:tcPr>
          <w:p w:rsidR="003223C0" w:rsidRDefault="006B51D8">
            <w:pPr>
              <w:pStyle w:val="TableParagraph"/>
              <w:spacing w:line="268" w:lineRule="exact"/>
              <w:rPr>
                <w:b/>
                <w:sz w:val="24"/>
              </w:rPr>
            </w:pPr>
            <w:r w:rsidRPr="006B51D8">
              <w:rPr>
                <w:b/>
                <w:sz w:val="24"/>
              </w:rPr>
              <w:t>AT THE REQUEST OF:</w:t>
            </w:r>
          </w:p>
        </w:tc>
        <w:tc>
          <w:tcPr>
            <w:tcW w:w="6528" w:type="dxa"/>
          </w:tcPr>
          <w:p w:rsidR="003223C0" w:rsidRDefault="003223C0">
            <w:pPr>
              <w:pStyle w:val="TableParagraph"/>
              <w:ind w:left="0"/>
              <w:rPr>
                <w:rFonts w:ascii="Times New Roman"/>
                <w:sz w:val="20"/>
              </w:rPr>
            </w:pPr>
          </w:p>
        </w:tc>
      </w:tr>
      <w:tr w:rsidR="003223C0">
        <w:trPr>
          <w:trHeight w:val="414"/>
        </w:trPr>
        <w:tc>
          <w:tcPr>
            <w:tcW w:w="2781" w:type="dxa"/>
          </w:tcPr>
          <w:p w:rsidR="003223C0" w:rsidRDefault="006B51D8">
            <w:pPr>
              <w:pStyle w:val="TableParagraph"/>
              <w:spacing w:before="134" w:line="260" w:lineRule="exact"/>
              <w:ind w:left="694"/>
              <w:rPr>
                <w:b/>
                <w:sz w:val="24"/>
              </w:rPr>
            </w:pPr>
            <w:r w:rsidRPr="006B51D8">
              <w:rPr>
                <w:b/>
                <w:sz w:val="24"/>
              </w:rPr>
              <w:t>COMPANY:</w:t>
            </w:r>
          </w:p>
        </w:tc>
        <w:tc>
          <w:tcPr>
            <w:tcW w:w="6528" w:type="dxa"/>
          </w:tcPr>
          <w:p w:rsidR="003223C0" w:rsidRDefault="00A54D6B">
            <w:pPr>
              <w:pStyle w:val="TableParagraph"/>
              <w:spacing w:before="134" w:line="260" w:lineRule="exact"/>
              <w:ind w:left="181"/>
              <w:rPr>
                <w:b/>
                <w:sz w:val="24"/>
              </w:rPr>
            </w:pPr>
            <w:r>
              <w:rPr>
                <w:b/>
                <w:sz w:val="24"/>
              </w:rPr>
              <w:t>CANTISA,</w:t>
            </w:r>
            <w:r>
              <w:rPr>
                <w:b/>
                <w:spacing w:val="-4"/>
                <w:sz w:val="24"/>
              </w:rPr>
              <w:t xml:space="preserve"> </w:t>
            </w:r>
            <w:r>
              <w:rPr>
                <w:b/>
                <w:sz w:val="24"/>
              </w:rPr>
              <w:t>S.A.</w:t>
            </w:r>
          </w:p>
        </w:tc>
      </w:tr>
      <w:tr w:rsidR="003223C0">
        <w:trPr>
          <w:trHeight w:val="276"/>
        </w:trPr>
        <w:tc>
          <w:tcPr>
            <w:tcW w:w="2781" w:type="dxa"/>
          </w:tcPr>
          <w:p w:rsidR="003223C0" w:rsidRDefault="00A54D6B">
            <w:pPr>
              <w:pStyle w:val="TableParagraph"/>
              <w:spacing w:line="256" w:lineRule="exact"/>
              <w:ind w:left="694"/>
              <w:rPr>
                <w:b/>
                <w:sz w:val="24"/>
              </w:rPr>
            </w:pPr>
            <w:r>
              <w:rPr>
                <w:b/>
                <w:sz w:val="24"/>
              </w:rPr>
              <w:t>RESPONSABLE:</w:t>
            </w:r>
          </w:p>
        </w:tc>
        <w:tc>
          <w:tcPr>
            <w:tcW w:w="6528" w:type="dxa"/>
          </w:tcPr>
          <w:p w:rsidR="003223C0" w:rsidRDefault="00A54D6B">
            <w:pPr>
              <w:pStyle w:val="TableParagraph"/>
              <w:spacing w:line="256" w:lineRule="exact"/>
              <w:ind w:left="181"/>
              <w:rPr>
                <w:b/>
                <w:sz w:val="24"/>
              </w:rPr>
            </w:pPr>
            <w:r>
              <w:rPr>
                <w:b/>
                <w:sz w:val="24"/>
              </w:rPr>
              <w:t>D.</w:t>
            </w:r>
            <w:r>
              <w:rPr>
                <w:b/>
                <w:spacing w:val="-2"/>
                <w:sz w:val="24"/>
              </w:rPr>
              <w:t xml:space="preserve"> </w:t>
            </w:r>
            <w:r>
              <w:rPr>
                <w:b/>
                <w:sz w:val="24"/>
              </w:rPr>
              <w:t>JOSE</w:t>
            </w:r>
            <w:r>
              <w:rPr>
                <w:b/>
                <w:spacing w:val="-3"/>
                <w:sz w:val="24"/>
              </w:rPr>
              <w:t xml:space="preserve"> </w:t>
            </w:r>
            <w:r>
              <w:rPr>
                <w:b/>
                <w:sz w:val="24"/>
              </w:rPr>
              <w:t>LUIS</w:t>
            </w:r>
            <w:r>
              <w:rPr>
                <w:b/>
                <w:spacing w:val="-1"/>
                <w:sz w:val="24"/>
              </w:rPr>
              <w:t xml:space="preserve"> </w:t>
            </w:r>
            <w:r>
              <w:rPr>
                <w:b/>
                <w:sz w:val="24"/>
              </w:rPr>
              <w:t>RICO/J</w:t>
            </w:r>
            <w:r>
              <w:rPr>
                <w:b/>
                <w:sz w:val="24"/>
              </w:rPr>
              <w:t>UAN</w:t>
            </w:r>
            <w:r>
              <w:rPr>
                <w:b/>
                <w:spacing w:val="-1"/>
                <w:sz w:val="24"/>
              </w:rPr>
              <w:t xml:space="preserve"> </w:t>
            </w:r>
            <w:r>
              <w:rPr>
                <w:b/>
                <w:sz w:val="24"/>
              </w:rPr>
              <w:t>JOSE</w:t>
            </w:r>
            <w:r>
              <w:rPr>
                <w:b/>
                <w:spacing w:val="-2"/>
                <w:sz w:val="24"/>
              </w:rPr>
              <w:t xml:space="preserve"> </w:t>
            </w:r>
            <w:r>
              <w:rPr>
                <w:b/>
                <w:sz w:val="24"/>
              </w:rPr>
              <w:t>HERRERO</w:t>
            </w:r>
          </w:p>
        </w:tc>
      </w:tr>
      <w:tr w:rsidR="003223C0">
        <w:trPr>
          <w:trHeight w:val="276"/>
        </w:trPr>
        <w:tc>
          <w:tcPr>
            <w:tcW w:w="2781" w:type="dxa"/>
          </w:tcPr>
          <w:p w:rsidR="003223C0" w:rsidRDefault="006B51D8">
            <w:pPr>
              <w:pStyle w:val="TableParagraph"/>
              <w:spacing w:line="256" w:lineRule="exact"/>
              <w:ind w:left="694"/>
              <w:rPr>
                <w:b/>
                <w:sz w:val="24"/>
              </w:rPr>
            </w:pPr>
            <w:r w:rsidRPr="006B51D8">
              <w:rPr>
                <w:b/>
                <w:sz w:val="24"/>
              </w:rPr>
              <w:t>ADDRESS:</w:t>
            </w:r>
          </w:p>
        </w:tc>
        <w:tc>
          <w:tcPr>
            <w:tcW w:w="6528" w:type="dxa"/>
          </w:tcPr>
          <w:p w:rsidR="003223C0" w:rsidRDefault="00A54D6B">
            <w:pPr>
              <w:pStyle w:val="TableParagraph"/>
              <w:spacing w:line="256" w:lineRule="exact"/>
              <w:ind w:left="181"/>
              <w:rPr>
                <w:b/>
                <w:sz w:val="24"/>
              </w:rPr>
            </w:pPr>
            <w:r>
              <w:rPr>
                <w:b/>
                <w:sz w:val="24"/>
              </w:rPr>
              <w:t>POLÍGONO</w:t>
            </w:r>
            <w:r>
              <w:rPr>
                <w:b/>
                <w:spacing w:val="-2"/>
                <w:sz w:val="24"/>
              </w:rPr>
              <w:t xml:space="preserve"> </w:t>
            </w:r>
            <w:r>
              <w:rPr>
                <w:b/>
                <w:sz w:val="24"/>
              </w:rPr>
              <w:t>CUIDAD</w:t>
            </w:r>
            <w:r>
              <w:rPr>
                <w:b/>
                <w:spacing w:val="-2"/>
                <w:sz w:val="24"/>
              </w:rPr>
              <w:t xml:space="preserve"> </w:t>
            </w:r>
            <w:r>
              <w:rPr>
                <w:b/>
                <w:sz w:val="24"/>
              </w:rPr>
              <w:t>MUDECO C/PINTOR</w:t>
            </w:r>
            <w:r>
              <w:rPr>
                <w:b/>
                <w:spacing w:val="-3"/>
                <w:sz w:val="24"/>
              </w:rPr>
              <w:t xml:space="preserve"> </w:t>
            </w:r>
            <w:r>
              <w:rPr>
                <w:b/>
                <w:sz w:val="24"/>
              </w:rPr>
              <w:t>SOROLLA, 8</w:t>
            </w:r>
          </w:p>
        </w:tc>
      </w:tr>
      <w:tr w:rsidR="003223C0">
        <w:trPr>
          <w:trHeight w:val="275"/>
        </w:trPr>
        <w:tc>
          <w:tcPr>
            <w:tcW w:w="2781" w:type="dxa"/>
          </w:tcPr>
          <w:p w:rsidR="003223C0" w:rsidRDefault="006B51D8">
            <w:pPr>
              <w:pStyle w:val="TableParagraph"/>
              <w:spacing w:line="256" w:lineRule="exact"/>
              <w:ind w:left="694"/>
              <w:rPr>
                <w:b/>
                <w:sz w:val="24"/>
              </w:rPr>
            </w:pPr>
            <w:r>
              <w:rPr>
                <w:b/>
                <w:sz w:val="24"/>
              </w:rPr>
              <w:t>TOWN:</w:t>
            </w:r>
          </w:p>
        </w:tc>
        <w:tc>
          <w:tcPr>
            <w:tcW w:w="6528" w:type="dxa"/>
          </w:tcPr>
          <w:p w:rsidR="003223C0" w:rsidRDefault="00A54D6B">
            <w:pPr>
              <w:pStyle w:val="TableParagraph"/>
              <w:spacing w:line="256" w:lineRule="exact"/>
              <w:ind w:left="181"/>
              <w:rPr>
                <w:b/>
                <w:sz w:val="24"/>
              </w:rPr>
            </w:pPr>
            <w:r>
              <w:rPr>
                <w:b/>
                <w:sz w:val="24"/>
              </w:rPr>
              <w:t>46930</w:t>
            </w:r>
            <w:r>
              <w:rPr>
                <w:b/>
                <w:spacing w:val="-3"/>
                <w:sz w:val="24"/>
              </w:rPr>
              <w:t xml:space="preserve"> </w:t>
            </w:r>
            <w:r>
              <w:rPr>
                <w:b/>
                <w:sz w:val="24"/>
              </w:rPr>
              <w:t>QUART</w:t>
            </w:r>
            <w:r>
              <w:rPr>
                <w:b/>
                <w:spacing w:val="-3"/>
                <w:sz w:val="24"/>
              </w:rPr>
              <w:t xml:space="preserve"> </w:t>
            </w:r>
            <w:r>
              <w:rPr>
                <w:b/>
                <w:sz w:val="24"/>
              </w:rPr>
              <w:t>DE</w:t>
            </w:r>
            <w:r>
              <w:rPr>
                <w:b/>
                <w:spacing w:val="-3"/>
                <w:sz w:val="24"/>
              </w:rPr>
              <w:t xml:space="preserve"> </w:t>
            </w:r>
            <w:r>
              <w:rPr>
                <w:b/>
                <w:sz w:val="24"/>
              </w:rPr>
              <w:t>POBLET</w:t>
            </w:r>
            <w:r>
              <w:rPr>
                <w:b/>
                <w:spacing w:val="-3"/>
                <w:sz w:val="24"/>
              </w:rPr>
              <w:t xml:space="preserve"> </w:t>
            </w:r>
            <w:r>
              <w:rPr>
                <w:b/>
                <w:sz w:val="24"/>
              </w:rPr>
              <w:t>(VALENCIA)</w:t>
            </w:r>
          </w:p>
        </w:tc>
      </w:tr>
      <w:tr w:rsidR="003223C0">
        <w:trPr>
          <w:trHeight w:val="275"/>
        </w:trPr>
        <w:tc>
          <w:tcPr>
            <w:tcW w:w="2781" w:type="dxa"/>
          </w:tcPr>
          <w:p w:rsidR="003223C0" w:rsidRDefault="00A54D6B" w:rsidP="006B51D8">
            <w:pPr>
              <w:pStyle w:val="TableParagraph"/>
              <w:spacing w:line="256" w:lineRule="exact"/>
              <w:ind w:left="694"/>
              <w:rPr>
                <w:b/>
                <w:sz w:val="24"/>
              </w:rPr>
            </w:pPr>
            <w:r>
              <w:rPr>
                <w:b/>
                <w:sz w:val="24"/>
              </w:rPr>
              <w:t>TELÉ</w:t>
            </w:r>
            <w:r w:rsidR="006B51D8">
              <w:rPr>
                <w:b/>
                <w:sz w:val="24"/>
              </w:rPr>
              <w:t>PHONE</w:t>
            </w:r>
            <w:r>
              <w:rPr>
                <w:b/>
                <w:sz w:val="24"/>
              </w:rPr>
              <w:t>:</w:t>
            </w:r>
          </w:p>
        </w:tc>
        <w:tc>
          <w:tcPr>
            <w:tcW w:w="6528" w:type="dxa"/>
          </w:tcPr>
          <w:p w:rsidR="003223C0" w:rsidRDefault="00A54D6B">
            <w:pPr>
              <w:pStyle w:val="TableParagraph"/>
              <w:spacing w:line="256" w:lineRule="exact"/>
              <w:ind w:left="181"/>
              <w:rPr>
                <w:b/>
                <w:sz w:val="24"/>
              </w:rPr>
            </w:pPr>
            <w:r>
              <w:rPr>
                <w:b/>
                <w:sz w:val="24"/>
              </w:rPr>
              <w:t>96.159.72.42</w:t>
            </w:r>
          </w:p>
        </w:tc>
      </w:tr>
      <w:tr w:rsidR="003223C0">
        <w:trPr>
          <w:trHeight w:val="272"/>
        </w:trPr>
        <w:tc>
          <w:tcPr>
            <w:tcW w:w="2781" w:type="dxa"/>
          </w:tcPr>
          <w:p w:rsidR="003223C0" w:rsidRDefault="00A54D6B">
            <w:pPr>
              <w:pStyle w:val="TableParagraph"/>
              <w:spacing w:line="252" w:lineRule="exact"/>
              <w:ind w:left="694"/>
              <w:rPr>
                <w:b/>
                <w:sz w:val="24"/>
              </w:rPr>
            </w:pPr>
            <w:r>
              <w:rPr>
                <w:b/>
                <w:sz w:val="24"/>
              </w:rPr>
              <w:t>CIF</w:t>
            </w:r>
            <w:r w:rsidR="006B51D8">
              <w:rPr>
                <w:b/>
                <w:sz w:val="24"/>
              </w:rPr>
              <w:t xml:space="preserve"> (</w:t>
            </w:r>
            <w:r w:rsidR="006B51D8" w:rsidRPr="006B51D8">
              <w:rPr>
                <w:b/>
                <w:sz w:val="24"/>
              </w:rPr>
              <w:t xml:space="preserve">VAT </w:t>
            </w:r>
            <w:proofErr w:type="spellStart"/>
            <w:r w:rsidR="006B51D8" w:rsidRPr="006B51D8">
              <w:rPr>
                <w:b/>
                <w:sz w:val="24"/>
              </w:rPr>
              <w:t>number</w:t>
            </w:r>
            <w:proofErr w:type="spellEnd"/>
            <w:r w:rsidR="006B51D8">
              <w:rPr>
                <w:b/>
                <w:sz w:val="24"/>
              </w:rPr>
              <w:t>)</w:t>
            </w:r>
            <w:r>
              <w:rPr>
                <w:b/>
                <w:sz w:val="24"/>
              </w:rPr>
              <w:t>:</w:t>
            </w:r>
          </w:p>
        </w:tc>
        <w:tc>
          <w:tcPr>
            <w:tcW w:w="6528" w:type="dxa"/>
          </w:tcPr>
          <w:p w:rsidR="003223C0" w:rsidRDefault="00A54D6B">
            <w:pPr>
              <w:pStyle w:val="TableParagraph"/>
              <w:spacing w:line="252" w:lineRule="exact"/>
              <w:ind w:left="181"/>
              <w:rPr>
                <w:b/>
                <w:sz w:val="24"/>
              </w:rPr>
            </w:pPr>
            <w:r>
              <w:rPr>
                <w:b/>
                <w:sz w:val="24"/>
              </w:rPr>
              <w:t>A-46.269.213</w:t>
            </w:r>
          </w:p>
        </w:tc>
      </w:tr>
    </w:tbl>
    <w:p w:rsidR="003223C0" w:rsidRDefault="003223C0">
      <w:pPr>
        <w:pStyle w:val="Textoindependiente"/>
        <w:rPr>
          <w:rFonts w:ascii="Arial"/>
          <w:b/>
          <w:sz w:val="20"/>
        </w:rPr>
      </w:pPr>
    </w:p>
    <w:p w:rsidR="003223C0" w:rsidRDefault="003223C0">
      <w:pPr>
        <w:pStyle w:val="Textoindependiente"/>
        <w:rPr>
          <w:rFonts w:ascii="Arial"/>
          <w:b/>
          <w:sz w:val="20"/>
        </w:rPr>
      </w:pPr>
    </w:p>
    <w:p w:rsidR="003223C0" w:rsidRDefault="003223C0">
      <w:pPr>
        <w:pStyle w:val="Textoindependiente"/>
        <w:rPr>
          <w:rFonts w:ascii="Arial"/>
          <w:b/>
          <w:sz w:val="20"/>
        </w:rPr>
      </w:pPr>
    </w:p>
    <w:p w:rsidR="003223C0" w:rsidRDefault="003223C0">
      <w:pPr>
        <w:pStyle w:val="Textoindependiente"/>
        <w:rPr>
          <w:rFonts w:ascii="Arial"/>
          <w:b/>
          <w:sz w:val="12"/>
        </w:rPr>
      </w:pPr>
    </w:p>
    <w:tbl>
      <w:tblPr>
        <w:tblStyle w:val="TableNormal"/>
        <w:tblW w:w="0" w:type="auto"/>
        <w:tblInd w:w="126" w:type="dxa"/>
        <w:tblLayout w:type="fixed"/>
        <w:tblLook w:val="01E0"/>
      </w:tblPr>
      <w:tblGrid>
        <w:gridCol w:w="2012"/>
        <w:gridCol w:w="6204"/>
      </w:tblGrid>
      <w:tr w:rsidR="003223C0">
        <w:trPr>
          <w:trHeight w:val="461"/>
        </w:trPr>
        <w:tc>
          <w:tcPr>
            <w:tcW w:w="2012" w:type="dxa"/>
          </w:tcPr>
          <w:p w:rsidR="003223C0" w:rsidRDefault="006B51D8">
            <w:pPr>
              <w:pStyle w:val="TableParagraph"/>
              <w:spacing w:line="268" w:lineRule="exact"/>
              <w:rPr>
                <w:b/>
                <w:sz w:val="24"/>
              </w:rPr>
            </w:pPr>
            <w:r w:rsidRPr="006B51D8">
              <w:rPr>
                <w:b/>
                <w:sz w:val="24"/>
              </w:rPr>
              <w:t>RELATING TO:</w:t>
            </w:r>
          </w:p>
        </w:tc>
        <w:tc>
          <w:tcPr>
            <w:tcW w:w="6204" w:type="dxa"/>
          </w:tcPr>
          <w:p w:rsidR="003223C0" w:rsidRDefault="003223C0">
            <w:pPr>
              <w:pStyle w:val="TableParagraph"/>
              <w:ind w:left="0"/>
              <w:rPr>
                <w:rFonts w:ascii="Times New Roman"/>
                <w:sz w:val="20"/>
              </w:rPr>
            </w:pPr>
          </w:p>
        </w:tc>
      </w:tr>
      <w:tr w:rsidR="006B51D8" w:rsidRPr="006B51D8">
        <w:trPr>
          <w:trHeight w:val="603"/>
        </w:trPr>
        <w:tc>
          <w:tcPr>
            <w:tcW w:w="2012" w:type="dxa"/>
          </w:tcPr>
          <w:p w:rsidR="006B51D8" w:rsidRDefault="006B51D8">
            <w:pPr>
              <w:pStyle w:val="TableParagraph"/>
              <w:spacing w:before="185"/>
              <w:ind w:left="307"/>
              <w:rPr>
                <w:b/>
                <w:sz w:val="24"/>
              </w:rPr>
            </w:pPr>
            <w:r w:rsidRPr="006B51D8">
              <w:rPr>
                <w:b/>
                <w:sz w:val="24"/>
              </w:rPr>
              <w:t>SAMPLES:</w:t>
            </w:r>
          </w:p>
        </w:tc>
        <w:tc>
          <w:tcPr>
            <w:tcW w:w="6204" w:type="dxa"/>
          </w:tcPr>
          <w:p w:rsidR="006B51D8" w:rsidRPr="006B51D8" w:rsidRDefault="006B51D8" w:rsidP="006B51D8">
            <w:pPr>
              <w:pStyle w:val="TableParagraph"/>
              <w:spacing w:before="185"/>
              <w:ind w:left="280"/>
              <w:rPr>
                <w:b/>
                <w:sz w:val="24"/>
                <w:lang w:val="en-GB"/>
              </w:rPr>
            </w:pPr>
            <w:r>
              <w:rPr>
                <w:b/>
                <w:sz w:val="24"/>
                <w:lang w:val="en-GB"/>
              </w:rPr>
              <w:t xml:space="preserve">SCEW COVERS </w:t>
            </w:r>
            <w:r w:rsidRPr="006B51D8">
              <w:rPr>
                <w:b/>
                <w:sz w:val="24"/>
                <w:lang w:val="en-GB"/>
              </w:rPr>
              <w:t xml:space="preserve">AND </w:t>
            </w:r>
            <w:r>
              <w:rPr>
                <w:b/>
                <w:sz w:val="24"/>
                <w:lang w:val="en-GB"/>
              </w:rPr>
              <w:t>WOOD PORE SUPPORT</w:t>
            </w:r>
          </w:p>
        </w:tc>
      </w:tr>
      <w:tr w:rsidR="003223C0">
        <w:trPr>
          <w:trHeight w:val="410"/>
        </w:trPr>
        <w:tc>
          <w:tcPr>
            <w:tcW w:w="2012" w:type="dxa"/>
          </w:tcPr>
          <w:p w:rsidR="003223C0" w:rsidRDefault="006B51D8">
            <w:pPr>
              <w:pStyle w:val="TableParagraph"/>
              <w:spacing w:before="134" w:line="256" w:lineRule="exact"/>
              <w:ind w:left="307"/>
              <w:rPr>
                <w:b/>
                <w:sz w:val="24"/>
              </w:rPr>
            </w:pPr>
            <w:r>
              <w:rPr>
                <w:b/>
                <w:sz w:val="24"/>
              </w:rPr>
              <w:t>TEST</w:t>
            </w:r>
            <w:r w:rsidR="00A54D6B">
              <w:rPr>
                <w:b/>
                <w:sz w:val="24"/>
              </w:rPr>
              <w:t>:</w:t>
            </w:r>
          </w:p>
        </w:tc>
        <w:tc>
          <w:tcPr>
            <w:tcW w:w="6204" w:type="dxa"/>
          </w:tcPr>
          <w:p w:rsidR="003223C0" w:rsidRDefault="006B51D8">
            <w:pPr>
              <w:pStyle w:val="TableParagraph"/>
              <w:spacing w:before="134" w:line="256" w:lineRule="exact"/>
              <w:ind w:left="280"/>
              <w:rPr>
                <w:b/>
                <w:sz w:val="24"/>
              </w:rPr>
            </w:pPr>
            <w:r w:rsidRPr="006B51D8">
              <w:rPr>
                <w:b/>
                <w:sz w:val="24"/>
              </w:rPr>
              <w:t>SURFACE ADHERENCE</w:t>
            </w:r>
          </w:p>
        </w:tc>
      </w:tr>
    </w:tbl>
    <w:p w:rsidR="003223C0" w:rsidRDefault="003223C0">
      <w:pPr>
        <w:pStyle w:val="Textoindependiente"/>
        <w:rPr>
          <w:rFonts w:ascii="Arial"/>
          <w:b/>
          <w:sz w:val="20"/>
        </w:rPr>
      </w:pPr>
    </w:p>
    <w:p w:rsidR="003223C0" w:rsidRDefault="003223C0">
      <w:pPr>
        <w:pStyle w:val="Textoindependiente"/>
        <w:rPr>
          <w:rFonts w:ascii="Arial"/>
          <w:b/>
          <w:sz w:val="20"/>
        </w:rPr>
      </w:pPr>
    </w:p>
    <w:p w:rsidR="003223C0" w:rsidRDefault="003223C0">
      <w:pPr>
        <w:pStyle w:val="Textoindependiente"/>
        <w:rPr>
          <w:rFonts w:ascii="Arial"/>
          <w:b/>
          <w:sz w:val="20"/>
        </w:rPr>
      </w:pPr>
    </w:p>
    <w:p w:rsidR="003223C0" w:rsidRDefault="003223C0">
      <w:pPr>
        <w:pStyle w:val="Textoindependiente"/>
        <w:spacing w:before="8"/>
        <w:rPr>
          <w:rFonts w:ascii="Arial"/>
          <w:b/>
          <w:sz w:val="12"/>
        </w:rPr>
      </w:pPr>
    </w:p>
    <w:tbl>
      <w:tblPr>
        <w:tblStyle w:val="TableNormal"/>
        <w:tblW w:w="0" w:type="auto"/>
        <w:tblInd w:w="234" w:type="dxa"/>
        <w:tblLayout w:type="fixed"/>
        <w:tblLook w:val="01E0"/>
      </w:tblPr>
      <w:tblGrid>
        <w:gridCol w:w="4850"/>
        <w:gridCol w:w="1748"/>
      </w:tblGrid>
      <w:tr w:rsidR="003223C0">
        <w:trPr>
          <w:trHeight w:val="272"/>
        </w:trPr>
        <w:tc>
          <w:tcPr>
            <w:tcW w:w="4850" w:type="dxa"/>
          </w:tcPr>
          <w:p w:rsidR="003223C0" w:rsidRPr="006B51D8" w:rsidRDefault="006B51D8">
            <w:pPr>
              <w:pStyle w:val="TableParagraph"/>
              <w:spacing w:line="252" w:lineRule="exact"/>
              <w:rPr>
                <w:b/>
                <w:sz w:val="24"/>
                <w:lang w:val="en-GB"/>
              </w:rPr>
            </w:pPr>
            <w:r w:rsidRPr="006B51D8">
              <w:rPr>
                <w:b/>
                <w:sz w:val="24"/>
                <w:lang w:val="en-GB"/>
              </w:rPr>
              <w:t>DATE OF RECEIPT OF SAMPLES:</w:t>
            </w:r>
          </w:p>
        </w:tc>
        <w:tc>
          <w:tcPr>
            <w:tcW w:w="1748" w:type="dxa"/>
          </w:tcPr>
          <w:p w:rsidR="003223C0" w:rsidRDefault="00A54D6B">
            <w:pPr>
              <w:pStyle w:val="TableParagraph"/>
              <w:spacing w:line="252" w:lineRule="exact"/>
              <w:ind w:left="0" w:right="197"/>
              <w:jc w:val="right"/>
              <w:rPr>
                <w:b/>
                <w:sz w:val="24"/>
              </w:rPr>
            </w:pPr>
            <w:r>
              <w:rPr>
                <w:b/>
                <w:sz w:val="24"/>
              </w:rPr>
              <w:t>16/11/2021</w:t>
            </w:r>
          </w:p>
        </w:tc>
      </w:tr>
      <w:tr w:rsidR="003223C0">
        <w:trPr>
          <w:trHeight w:val="275"/>
        </w:trPr>
        <w:tc>
          <w:tcPr>
            <w:tcW w:w="4850" w:type="dxa"/>
          </w:tcPr>
          <w:p w:rsidR="003223C0" w:rsidRDefault="006B51D8">
            <w:pPr>
              <w:pStyle w:val="TableParagraph"/>
              <w:spacing w:line="256" w:lineRule="exact"/>
              <w:rPr>
                <w:b/>
                <w:sz w:val="24"/>
              </w:rPr>
            </w:pPr>
            <w:r w:rsidRPr="006B51D8">
              <w:rPr>
                <w:b/>
                <w:sz w:val="24"/>
              </w:rPr>
              <w:t>START DATE OF TRIALS:</w:t>
            </w:r>
          </w:p>
        </w:tc>
        <w:tc>
          <w:tcPr>
            <w:tcW w:w="1748" w:type="dxa"/>
          </w:tcPr>
          <w:p w:rsidR="003223C0" w:rsidRDefault="00A54D6B">
            <w:pPr>
              <w:pStyle w:val="TableParagraph"/>
              <w:spacing w:line="256" w:lineRule="exact"/>
              <w:ind w:left="0" w:right="197"/>
              <w:jc w:val="right"/>
              <w:rPr>
                <w:b/>
                <w:sz w:val="24"/>
              </w:rPr>
            </w:pPr>
            <w:r>
              <w:rPr>
                <w:b/>
                <w:sz w:val="24"/>
              </w:rPr>
              <w:t>16/11/2021</w:t>
            </w:r>
          </w:p>
        </w:tc>
      </w:tr>
      <w:tr w:rsidR="003223C0">
        <w:trPr>
          <w:trHeight w:val="272"/>
        </w:trPr>
        <w:tc>
          <w:tcPr>
            <w:tcW w:w="4850" w:type="dxa"/>
          </w:tcPr>
          <w:p w:rsidR="003223C0" w:rsidRDefault="006B51D8">
            <w:pPr>
              <w:pStyle w:val="TableParagraph"/>
              <w:spacing w:line="252" w:lineRule="exact"/>
              <w:rPr>
                <w:b/>
                <w:sz w:val="24"/>
              </w:rPr>
            </w:pPr>
            <w:r w:rsidRPr="006B51D8">
              <w:rPr>
                <w:b/>
                <w:sz w:val="24"/>
              </w:rPr>
              <w:t>TESTING END DATE:</w:t>
            </w:r>
          </w:p>
        </w:tc>
        <w:tc>
          <w:tcPr>
            <w:tcW w:w="1748" w:type="dxa"/>
          </w:tcPr>
          <w:p w:rsidR="003223C0" w:rsidRDefault="00A54D6B">
            <w:pPr>
              <w:pStyle w:val="TableParagraph"/>
              <w:spacing w:line="252" w:lineRule="exact"/>
              <w:ind w:left="0" w:right="197"/>
              <w:jc w:val="right"/>
              <w:rPr>
                <w:b/>
                <w:sz w:val="24"/>
              </w:rPr>
            </w:pPr>
            <w:r>
              <w:rPr>
                <w:b/>
                <w:sz w:val="24"/>
              </w:rPr>
              <w:t>19/11/2021</w:t>
            </w:r>
          </w:p>
        </w:tc>
      </w:tr>
    </w:tbl>
    <w:p w:rsidR="003223C0" w:rsidRDefault="003223C0">
      <w:pPr>
        <w:pStyle w:val="Textoindependiente"/>
        <w:rPr>
          <w:rFonts w:ascii="Arial"/>
          <w:b/>
          <w:sz w:val="20"/>
        </w:rPr>
      </w:pPr>
    </w:p>
    <w:p w:rsidR="003223C0" w:rsidRDefault="003223C0">
      <w:pPr>
        <w:pStyle w:val="Textoindependiente"/>
        <w:spacing w:before="6"/>
        <w:rPr>
          <w:rFonts w:ascii="Arial"/>
          <w:b/>
          <w:sz w:val="22"/>
        </w:rPr>
      </w:pPr>
    </w:p>
    <w:p w:rsidR="003223C0" w:rsidRDefault="006B51D8">
      <w:pPr>
        <w:pStyle w:val="Textoindependiente"/>
        <w:rPr>
          <w:rFonts w:ascii="Arial" w:hAnsi="Arial"/>
          <w:b/>
          <w:sz w:val="22"/>
          <w:szCs w:val="22"/>
          <w:lang w:val="en-GB"/>
        </w:rPr>
      </w:pPr>
      <w:r w:rsidRPr="006B51D8">
        <w:rPr>
          <w:rFonts w:ascii="Arial" w:hAnsi="Arial"/>
          <w:b/>
          <w:sz w:val="22"/>
          <w:szCs w:val="22"/>
          <w:lang w:val="en-GB"/>
        </w:rPr>
        <w:t>Document digitally signed by legal electronic signature.</w:t>
      </w:r>
    </w:p>
    <w:p w:rsidR="006B51D8" w:rsidRPr="006B51D8" w:rsidRDefault="006B51D8">
      <w:pPr>
        <w:pStyle w:val="Textoindependiente"/>
        <w:rPr>
          <w:rFonts w:ascii="Arial"/>
          <w:b/>
          <w:sz w:val="21"/>
          <w:lang w:val="en-GB"/>
        </w:rPr>
      </w:pPr>
    </w:p>
    <w:p w:rsidR="003223C0" w:rsidRDefault="00A54D6B">
      <w:pPr>
        <w:ind w:left="318" w:right="1316"/>
        <w:rPr>
          <w:rFonts w:ascii="Arial" w:hAnsi="Arial"/>
          <w:i/>
        </w:rPr>
      </w:pPr>
      <w:r>
        <w:rPr>
          <w:rFonts w:ascii="Arial" w:hAnsi="Arial"/>
          <w:i/>
        </w:rPr>
        <w:t>El presente informe anula y sustituye al informe nº 221.I.2111.1176.ES.01. Cambio respecto</w:t>
      </w:r>
      <w:r>
        <w:rPr>
          <w:rFonts w:ascii="Arial" w:hAnsi="Arial"/>
          <w:i/>
          <w:spacing w:val="-59"/>
        </w:rPr>
        <w:t xml:space="preserve"> </w:t>
      </w:r>
      <w:r>
        <w:rPr>
          <w:rFonts w:ascii="Arial" w:hAnsi="Arial"/>
          <w:i/>
        </w:rPr>
        <w:t>a</w:t>
      </w:r>
      <w:r>
        <w:rPr>
          <w:rFonts w:ascii="Arial" w:hAnsi="Arial"/>
          <w:i/>
          <w:spacing w:val="-1"/>
        </w:rPr>
        <w:t xml:space="preserve"> </w:t>
      </w:r>
      <w:r>
        <w:rPr>
          <w:rFonts w:ascii="Arial" w:hAnsi="Arial"/>
          <w:i/>
        </w:rPr>
        <w:t>la anterior</w:t>
      </w:r>
      <w:r>
        <w:rPr>
          <w:rFonts w:ascii="Arial" w:hAnsi="Arial"/>
          <w:i/>
          <w:spacing w:val="-2"/>
        </w:rPr>
        <w:t xml:space="preserve"> </w:t>
      </w:r>
      <w:r>
        <w:rPr>
          <w:rFonts w:ascii="Arial" w:hAnsi="Arial"/>
          <w:i/>
        </w:rPr>
        <w:t>versión: se</w:t>
      </w:r>
      <w:r>
        <w:rPr>
          <w:rFonts w:ascii="Arial" w:hAnsi="Arial"/>
          <w:i/>
          <w:spacing w:val="-4"/>
        </w:rPr>
        <w:t xml:space="preserve"> </w:t>
      </w:r>
      <w:r>
        <w:rPr>
          <w:rFonts w:ascii="Arial" w:hAnsi="Arial"/>
          <w:i/>
        </w:rPr>
        <w:t>omite</w:t>
      </w:r>
      <w:r>
        <w:rPr>
          <w:rFonts w:ascii="Arial" w:hAnsi="Arial"/>
          <w:i/>
          <w:spacing w:val="1"/>
        </w:rPr>
        <w:t xml:space="preserve"> </w:t>
      </w:r>
      <w:r>
        <w:rPr>
          <w:rFonts w:ascii="Arial" w:hAnsi="Arial"/>
          <w:i/>
        </w:rPr>
        <w:t>la</w:t>
      </w:r>
      <w:r>
        <w:rPr>
          <w:rFonts w:ascii="Arial" w:hAnsi="Arial"/>
          <w:i/>
          <w:spacing w:val="-2"/>
        </w:rPr>
        <w:t xml:space="preserve"> </w:t>
      </w:r>
      <w:r>
        <w:rPr>
          <w:rFonts w:ascii="Arial" w:hAnsi="Arial"/>
          <w:i/>
        </w:rPr>
        <w:t>denominación</w:t>
      </w:r>
      <w:r>
        <w:rPr>
          <w:rFonts w:ascii="Arial" w:hAnsi="Arial"/>
          <w:i/>
          <w:spacing w:val="-1"/>
        </w:rPr>
        <w:t xml:space="preserve"> </w:t>
      </w:r>
      <w:r>
        <w:rPr>
          <w:rFonts w:ascii="Arial" w:hAnsi="Arial"/>
          <w:i/>
        </w:rPr>
        <w:t>comercial</w:t>
      </w:r>
      <w:r>
        <w:rPr>
          <w:rFonts w:ascii="Arial" w:hAnsi="Arial"/>
          <w:i/>
          <w:spacing w:val="-1"/>
        </w:rPr>
        <w:t xml:space="preserve"> </w:t>
      </w:r>
      <w:r>
        <w:rPr>
          <w:rFonts w:ascii="Arial" w:hAnsi="Arial"/>
          <w:i/>
        </w:rPr>
        <w:t>de</w:t>
      </w:r>
      <w:r>
        <w:rPr>
          <w:rFonts w:ascii="Arial" w:hAnsi="Arial"/>
          <w:i/>
          <w:spacing w:val="-2"/>
        </w:rPr>
        <w:t xml:space="preserve"> </w:t>
      </w:r>
      <w:r>
        <w:rPr>
          <w:rFonts w:ascii="Arial" w:hAnsi="Arial"/>
          <w:i/>
        </w:rPr>
        <w:t>los productos</w:t>
      </w:r>
      <w:r>
        <w:rPr>
          <w:rFonts w:ascii="Arial" w:hAnsi="Arial"/>
          <w:i/>
          <w:spacing w:val="1"/>
        </w:rPr>
        <w:t xml:space="preserve"> </w:t>
      </w:r>
      <w:r>
        <w:rPr>
          <w:rFonts w:ascii="Arial" w:hAnsi="Arial"/>
          <w:i/>
        </w:rPr>
        <w:t>ensayados.</w:t>
      </w:r>
    </w:p>
    <w:p w:rsidR="003223C0" w:rsidRDefault="003223C0">
      <w:pPr>
        <w:pStyle w:val="Textoindependiente"/>
        <w:spacing w:before="9"/>
        <w:rPr>
          <w:rFonts w:ascii="Arial"/>
          <w:i/>
          <w:sz w:val="21"/>
        </w:rPr>
      </w:pPr>
    </w:p>
    <w:p w:rsidR="006B51D8" w:rsidRPr="006B51D8" w:rsidRDefault="006B51D8" w:rsidP="006B51D8">
      <w:pPr>
        <w:pStyle w:val="Textoindependiente"/>
        <w:rPr>
          <w:rFonts w:ascii="Arial" w:eastAsia="Arial" w:hAnsi="Arial" w:cs="Arial"/>
          <w:b/>
          <w:bCs/>
          <w:lang w:val="en-GB"/>
        </w:rPr>
      </w:pPr>
      <w:r w:rsidRPr="006B51D8">
        <w:rPr>
          <w:rFonts w:ascii="Arial" w:eastAsia="Arial" w:hAnsi="Arial" w:cs="Arial"/>
          <w:b/>
          <w:bCs/>
          <w:lang w:val="en-GB"/>
        </w:rPr>
        <w:t>THIS REPORT CONSISTS OF 4 CORRELATIVELY NUMBERED PAGES.</w:t>
      </w:r>
    </w:p>
    <w:p w:rsidR="006B51D8" w:rsidRPr="006B51D8" w:rsidRDefault="006B51D8" w:rsidP="006B51D8">
      <w:pPr>
        <w:pStyle w:val="Textoindependiente"/>
        <w:rPr>
          <w:rFonts w:ascii="Arial" w:eastAsia="Arial" w:hAnsi="Arial" w:cs="Arial"/>
          <w:bCs/>
          <w:lang w:val="en-GB"/>
        </w:rPr>
      </w:pPr>
    </w:p>
    <w:p w:rsidR="003223C0" w:rsidRPr="006B51D8" w:rsidRDefault="006B51D8" w:rsidP="006B51D8">
      <w:pPr>
        <w:pStyle w:val="Textoindependiente"/>
        <w:rPr>
          <w:rFonts w:ascii="Arial"/>
          <w:sz w:val="20"/>
          <w:lang w:val="en-GB"/>
        </w:rPr>
      </w:pPr>
      <w:r w:rsidRPr="006B51D8">
        <w:rPr>
          <w:rFonts w:ascii="Arial" w:eastAsia="Arial" w:hAnsi="Arial" w:cs="Arial"/>
          <w:bCs/>
          <w:lang w:val="en-GB"/>
        </w:rPr>
        <w:t xml:space="preserve">The test sample object of this report will remain in AIDIMME for a period of three months from the date of issue of the same. Once this period has elapsed, it will be </w:t>
      </w:r>
      <w:proofErr w:type="gramStart"/>
      <w:r w:rsidRPr="006B51D8">
        <w:rPr>
          <w:rFonts w:ascii="Arial" w:eastAsia="Arial" w:hAnsi="Arial" w:cs="Arial"/>
          <w:bCs/>
          <w:lang w:val="en-GB"/>
        </w:rPr>
        <w:t>destroyed,</w:t>
      </w:r>
      <w:proofErr w:type="gramEnd"/>
      <w:r w:rsidRPr="006B51D8">
        <w:rPr>
          <w:rFonts w:ascii="Arial" w:eastAsia="Arial" w:hAnsi="Arial" w:cs="Arial"/>
          <w:bCs/>
          <w:lang w:val="en-GB"/>
        </w:rPr>
        <w:t xml:space="preserve"> therefore any claim must be made within these limits.</w:t>
      </w:r>
    </w:p>
    <w:p w:rsidR="003223C0" w:rsidRPr="006B51D8" w:rsidRDefault="003223C0">
      <w:pPr>
        <w:pStyle w:val="Textoindependiente"/>
        <w:rPr>
          <w:rFonts w:ascii="Arial"/>
          <w:sz w:val="20"/>
          <w:lang w:val="en-GB"/>
        </w:rPr>
      </w:pPr>
    </w:p>
    <w:p w:rsidR="003223C0" w:rsidRPr="006B51D8" w:rsidRDefault="003223C0">
      <w:pPr>
        <w:pStyle w:val="Textoindependiente"/>
        <w:rPr>
          <w:rFonts w:ascii="Arial"/>
          <w:b/>
          <w:sz w:val="20"/>
          <w:lang w:val="en-GB"/>
        </w:rPr>
      </w:pPr>
    </w:p>
    <w:p w:rsidR="003223C0" w:rsidRPr="006B51D8" w:rsidRDefault="003223C0">
      <w:pPr>
        <w:pStyle w:val="Textoindependiente"/>
        <w:rPr>
          <w:rFonts w:ascii="Arial"/>
          <w:b/>
          <w:sz w:val="14"/>
          <w:lang w:val="en-GB"/>
        </w:rPr>
      </w:pPr>
    </w:p>
    <w:p w:rsidR="003223C0" w:rsidRDefault="00A54D6B">
      <w:pPr>
        <w:spacing w:before="81"/>
        <w:ind w:left="318"/>
        <w:rPr>
          <w:rFonts w:ascii="Verdana" w:hAnsi="Verdana"/>
          <w:sz w:val="12"/>
        </w:rPr>
      </w:pPr>
      <w:r>
        <w:rPr>
          <w:rFonts w:ascii="Verdana" w:hAnsi="Verdana"/>
          <w:sz w:val="12"/>
        </w:rPr>
        <w:t>AIDIMME.</w:t>
      </w:r>
      <w:r>
        <w:rPr>
          <w:rFonts w:ascii="Verdana" w:hAnsi="Verdana"/>
          <w:spacing w:val="-4"/>
          <w:sz w:val="12"/>
        </w:rPr>
        <w:t xml:space="preserve"> </w:t>
      </w:r>
      <w:r>
        <w:rPr>
          <w:rFonts w:ascii="Verdana" w:hAnsi="Verdana"/>
          <w:sz w:val="12"/>
        </w:rPr>
        <w:t>INSTITUTO</w:t>
      </w:r>
      <w:r>
        <w:rPr>
          <w:rFonts w:ascii="Verdana" w:hAnsi="Verdana"/>
          <w:spacing w:val="-3"/>
          <w:sz w:val="12"/>
        </w:rPr>
        <w:t xml:space="preserve"> </w:t>
      </w:r>
      <w:r>
        <w:rPr>
          <w:rFonts w:ascii="Verdana" w:hAnsi="Verdana"/>
          <w:sz w:val="12"/>
        </w:rPr>
        <w:t>TECNOLÓGICO</w:t>
      </w:r>
      <w:r>
        <w:rPr>
          <w:rFonts w:ascii="Verdana" w:hAnsi="Verdana"/>
          <w:spacing w:val="-4"/>
          <w:sz w:val="12"/>
        </w:rPr>
        <w:t xml:space="preserve"> </w:t>
      </w:r>
      <w:r>
        <w:rPr>
          <w:rFonts w:ascii="Verdana" w:hAnsi="Verdana"/>
          <w:sz w:val="12"/>
        </w:rPr>
        <w:t>METALMECÁNICO,</w:t>
      </w:r>
      <w:r>
        <w:rPr>
          <w:rFonts w:ascii="Verdana" w:hAnsi="Verdana"/>
          <w:spacing w:val="-3"/>
          <w:sz w:val="12"/>
        </w:rPr>
        <w:t xml:space="preserve"> </w:t>
      </w:r>
      <w:r>
        <w:rPr>
          <w:rFonts w:ascii="Verdana" w:hAnsi="Verdana"/>
          <w:sz w:val="12"/>
        </w:rPr>
        <w:t>MUEBLE,</w:t>
      </w:r>
      <w:r>
        <w:rPr>
          <w:rFonts w:ascii="Verdana" w:hAnsi="Verdana"/>
          <w:spacing w:val="-3"/>
          <w:sz w:val="12"/>
        </w:rPr>
        <w:t xml:space="preserve"> </w:t>
      </w:r>
      <w:r>
        <w:rPr>
          <w:rFonts w:ascii="Verdana" w:hAnsi="Verdana"/>
          <w:sz w:val="12"/>
        </w:rPr>
        <w:t>MADERA,</w:t>
      </w:r>
      <w:r>
        <w:rPr>
          <w:rFonts w:ascii="Verdana" w:hAnsi="Verdana"/>
          <w:spacing w:val="-5"/>
          <w:sz w:val="12"/>
        </w:rPr>
        <w:t xml:space="preserve"> </w:t>
      </w:r>
      <w:r>
        <w:rPr>
          <w:rFonts w:ascii="Verdana" w:hAnsi="Verdana"/>
          <w:sz w:val="12"/>
        </w:rPr>
        <w:t>EMBALAJE</w:t>
      </w:r>
      <w:r>
        <w:rPr>
          <w:rFonts w:ascii="Verdana" w:hAnsi="Verdana"/>
          <w:spacing w:val="-3"/>
          <w:sz w:val="12"/>
        </w:rPr>
        <w:t xml:space="preserve"> </w:t>
      </w:r>
      <w:r>
        <w:rPr>
          <w:rFonts w:ascii="Verdana" w:hAnsi="Verdana"/>
          <w:sz w:val="12"/>
        </w:rPr>
        <w:t>Y</w:t>
      </w:r>
      <w:r>
        <w:rPr>
          <w:rFonts w:ascii="Verdana" w:hAnsi="Verdana"/>
          <w:spacing w:val="-2"/>
          <w:sz w:val="12"/>
        </w:rPr>
        <w:t xml:space="preserve"> </w:t>
      </w:r>
      <w:r>
        <w:rPr>
          <w:rFonts w:ascii="Verdana" w:hAnsi="Verdana"/>
          <w:sz w:val="12"/>
        </w:rPr>
        <w:t>AFINES</w:t>
      </w:r>
    </w:p>
    <w:p w:rsidR="003223C0" w:rsidRDefault="003223C0">
      <w:pPr>
        <w:pStyle w:val="Textoindependiente"/>
        <w:spacing w:before="10"/>
        <w:rPr>
          <w:rFonts w:ascii="Verdana"/>
          <w:sz w:val="11"/>
        </w:rPr>
      </w:pPr>
    </w:p>
    <w:p w:rsidR="003223C0" w:rsidRDefault="00A54D6B">
      <w:pPr>
        <w:spacing w:before="1"/>
        <w:ind w:left="318"/>
        <w:rPr>
          <w:rFonts w:ascii="Verdana" w:hAnsi="Verdana"/>
          <w:sz w:val="12"/>
        </w:rPr>
      </w:pPr>
      <w:r>
        <w:rPr>
          <w:rFonts w:ascii="Verdana" w:hAnsi="Verdana"/>
          <w:sz w:val="12"/>
        </w:rPr>
        <w:t>Parque</w:t>
      </w:r>
      <w:r>
        <w:rPr>
          <w:rFonts w:ascii="Verdana" w:hAnsi="Verdana"/>
          <w:spacing w:val="-2"/>
          <w:sz w:val="12"/>
        </w:rPr>
        <w:t xml:space="preserve"> </w:t>
      </w:r>
      <w:r>
        <w:rPr>
          <w:rFonts w:ascii="Verdana" w:hAnsi="Verdana"/>
          <w:sz w:val="12"/>
        </w:rPr>
        <w:t>Tecnológico</w:t>
      </w:r>
      <w:r>
        <w:rPr>
          <w:rFonts w:ascii="Verdana" w:hAnsi="Verdana"/>
          <w:spacing w:val="-3"/>
          <w:sz w:val="12"/>
        </w:rPr>
        <w:t xml:space="preserve"> </w:t>
      </w:r>
      <w:r>
        <w:rPr>
          <w:rFonts w:ascii="Verdana" w:hAnsi="Verdana"/>
          <w:sz w:val="12"/>
        </w:rPr>
        <w:t>-</w:t>
      </w:r>
      <w:r>
        <w:rPr>
          <w:rFonts w:ascii="Verdana" w:hAnsi="Verdana"/>
          <w:spacing w:val="-4"/>
          <w:sz w:val="12"/>
        </w:rPr>
        <w:t xml:space="preserve"> </w:t>
      </w:r>
      <w:r>
        <w:rPr>
          <w:rFonts w:ascii="Verdana" w:hAnsi="Verdana"/>
          <w:sz w:val="12"/>
        </w:rPr>
        <w:t>Calle</w:t>
      </w:r>
      <w:r>
        <w:rPr>
          <w:rFonts w:ascii="Verdana" w:hAnsi="Verdana"/>
          <w:spacing w:val="-3"/>
          <w:sz w:val="12"/>
        </w:rPr>
        <w:t xml:space="preserve"> </w:t>
      </w:r>
      <w:r>
        <w:rPr>
          <w:rFonts w:ascii="Verdana" w:hAnsi="Verdana"/>
          <w:sz w:val="12"/>
        </w:rPr>
        <w:t>Benjamín</w:t>
      </w:r>
      <w:r>
        <w:rPr>
          <w:rFonts w:ascii="Verdana" w:hAnsi="Verdana"/>
          <w:spacing w:val="-2"/>
          <w:sz w:val="12"/>
        </w:rPr>
        <w:t xml:space="preserve"> </w:t>
      </w:r>
      <w:r>
        <w:rPr>
          <w:rFonts w:ascii="Verdana" w:hAnsi="Verdana"/>
          <w:sz w:val="12"/>
        </w:rPr>
        <w:t>Franklin,</w:t>
      </w:r>
      <w:r>
        <w:rPr>
          <w:rFonts w:ascii="Verdana" w:hAnsi="Verdana"/>
          <w:spacing w:val="-3"/>
          <w:sz w:val="12"/>
        </w:rPr>
        <w:t xml:space="preserve"> </w:t>
      </w:r>
      <w:r>
        <w:rPr>
          <w:rFonts w:ascii="Verdana" w:hAnsi="Verdana"/>
          <w:sz w:val="12"/>
        </w:rPr>
        <w:t>13</w:t>
      </w:r>
    </w:p>
    <w:p w:rsidR="003223C0" w:rsidRDefault="00A54D6B">
      <w:pPr>
        <w:tabs>
          <w:tab w:val="left" w:pos="8045"/>
        </w:tabs>
        <w:ind w:left="318"/>
        <w:rPr>
          <w:rFonts w:ascii="Verdana" w:hAnsi="Verdana"/>
          <w:sz w:val="12"/>
        </w:rPr>
      </w:pPr>
      <w:r>
        <w:rPr>
          <w:rFonts w:ascii="Verdana" w:hAnsi="Verdana"/>
          <w:sz w:val="12"/>
        </w:rPr>
        <w:t>CIF:</w:t>
      </w:r>
      <w:r>
        <w:rPr>
          <w:rFonts w:ascii="Verdana" w:hAnsi="Verdana"/>
          <w:spacing w:val="-3"/>
          <w:sz w:val="12"/>
        </w:rPr>
        <w:t xml:space="preserve"> </w:t>
      </w:r>
      <w:r>
        <w:rPr>
          <w:rFonts w:ascii="Verdana" w:hAnsi="Verdana"/>
          <w:sz w:val="12"/>
        </w:rPr>
        <w:t>ESG46261590-46980</w:t>
      </w:r>
      <w:r>
        <w:rPr>
          <w:rFonts w:ascii="Verdana" w:hAnsi="Verdana"/>
          <w:spacing w:val="-5"/>
          <w:sz w:val="12"/>
        </w:rPr>
        <w:t xml:space="preserve"> </w:t>
      </w:r>
      <w:r>
        <w:rPr>
          <w:rFonts w:ascii="Verdana" w:hAnsi="Verdana"/>
          <w:sz w:val="12"/>
        </w:rPr>
        <w:t>PATERNA</w:t>
      </w:r>
      <w:r>
        <w:rPr>
          <w:rFonts w:ascii="Verdana" w:hAnsi="Verdana"/>
          <w:spacing w:val="-3"/>
          <w:sz w:val="12"/>
        </w:rPr>
        <w:t xml:space="preserve"> </w:t>
      </w:r>
      <w:r>
        <w:rPr>
          <w:rFonts w:ascii="Verdana" w:hAnsi="Verdana"/>
          <w:sz w:val="12"/>
        </w:rPr>
        <w:t>(Valencia)</w:t>
      </w:r>
      <w:r>
        <w:rPr>
          <w:rFonts w:ascii="Verdana" w:hAnsi="Verdana"/>
          <w:spacing w:val="-4"/>
          <w:sz w:val="12"/>
        </w:rPr>
        <w:t xml:space="preserve"> </w:t>
      </w:r>
      <w:r>
        <w:rPr>
          <w:rFonts w:ascii="Verdana" w:hAnsi="Verdana"/>
          <w:sz w:val="12"/>
        </w:rPr>
        <w:t>ESPAÑA</w:t>
      </w:r>
      <w:r>
        <w:rPr>
          <w:rFonts w:ascii="Verdana" w:hAnsi="Verdana"/>
          <w:sz w:val="12"/>
        </w:rPr>
        <w:tab/>
      </w:r>
      <w:hyperlink r:id="rId8">
        <w:r>
          <w:rPr>
            <w:rFonts w:ascii="Verdana" w:hAnsi="Verdana"/>
            <w:sz w:val="12"/>
          </w:rPr>
          <w:t>aidimme@aidimme.es</w:t>
        </w:r>
      </w:hyperlink>
    </w:p>
    <w:p w:rsidR="003223C0" w:rsidRDefault="00A54D6B">
      <w:pPr>
        <w:tabs>
          <w:tab w:val="left" w:pos="8011"/>
        </w:tabs>
        <w:spacing w:before="1"/>
        <w:ind w:left="318"/>
        <w:rPr>
          <w:rFonts w:ascii="Verdana"/>
          <w:sz w:val="12"/>
        </w:rPr>
      </w:pPr>
      <w:r>
        <w:rPr>
          <w:rFonts w:ascii="Verdana"/>
          <w:sz w:val="12"/>
        </w:rPr>
        <w:t>Tel:</w:t>
      </w:r>
      <w:r>
        <w:rPr>
          <w:rFonts w:ascii="Verdana"/>
          <w:spacing w:val="-2"/>
          <w:sz w:val="12"/>
        </w:rPr>
        <w:t xml:space="preserve"> </w:t>
      </w:r>
      <w:r>
        <w:rPr>
          <w:rFonts w:ascii="Verdana"/>
          <w:sz w:val="12"/>
        </w:rPr>
        <w:t>96 136 60 70</w:t>
      </w:r>
      <w:r>
        <w:rPr>
          <w:rFonts w:ascii="Verdana"/>
          <w:spacing w:val="1"/>
          <w:sz w:val="12"/>
        </w:rPr>
        <w:t xml:space="preserve"> </w:t>
      </w:r>
      <w:r>
        <w:rPr>
          <w:rFonts w:ascii="Verdana"/>
          <w:sz w:val="12"/>
        </w:rPr>
        <w:t>-</w:t>
      </w:r>
      <w:r>
        <w:rPr>
          <w:rFonts w:ascii="Verdana"/>
          <w:spacing w:val="-2"/>
          <w:sz w:val="12"/>
        </w:rPr>
        <w:t xml:space="preserve"> </w:t>
      </w:r>
      <w:r>
        <w:rPr>
          <w:rFonts w:ascii="Verdana"/>
          <w:sz w:val="12"/>
        </w:rPr>
        <w:t>Fax: 96</w:t>
      </w:r>
      <w:r>
        <w:rPr>
          <w:rFonts w:ascii="Verdana"/>
          <w:spacing w:val="-1"/>
          <w:sz w:val="12"/>
        </w:rPr>
        <w:t xml:space="preserve"> </w:t>
      </w:r>
      <w:r>
        <w:rPr>
          <w:rFonts w:ascii="Verdana"/>
          <w:sz w:val="12"/>
        </w:rPr>
        <w:t>136 61</w:t>
      </w:r>
      <w:r>
        <w:rPr>
          <w:rFonts w:ascii="Verdana"/>
          <w:spacing w:val="-2"/>
          <w:sz w:val="12"/>
        </w:rPr>
        <w:t xml:space="preserve"> </w:t>
      </w:r>
      <w:r>
        <w:rPr>
          <w:rFonts w:ascii="Verdana"/>
          <w:sz w:val="12"/>
        </w:rPr>
        <w:t>85</w:t>
      </w:r>
      <w:r>
        <w:rPr>
          <w:rFonts w:ascii="Verdana"/>
          <w:sz w:val="12"/>
        </w:rPr>
        <w:tab/>
      </w:r>
      <w:hyperlink r:id="rId9">
        <w:r>
          <w:rPr>
            <w:rFonts w:ascii="Verdana"/>
            <w:sz w:val="12"/>
          </w:rPr>
          <w:t>www.aidimme.es</w:t>
        </w:r>
      </w:hyperlink>
    </w:p>
    <w:p w:rsidR="003223C0" w:rsidRDefault="003223C0">
      <w:pPr>
        <w:rPr>
          <w:rFonts w:ascii="Verdana"/>
          <w:sz w:val="12"/>
        </w:rPr>
        <w:sectPr w:rsidR="003223C0">
          <w:type w:val="continuous"/>
          <w:pgSz w:w="11910" w:h="16840"/>
          <w:pgMar w:top="640" w:right="160" w:bottom="280" w:left="1100" w:header="720" w:footer="720" w:gutter="0"/>
          <w:cols w:space="720"/>
        </w:sectPr>
      </w:pPr>
    </w:p>
    <w:p w:rsidR="003223C0" w:rsidRDefault="003223C0">
      <w:pPr>
        <w:pStyle w:val="Textoindependiente"/>
        <w:spacing w:before="2"/>
        <w:rPr>
          <w:rFonts w:ascii="Verdana"/>
          <w:sz w:val="18"/>
        </w:rPr>
      </w:pPr>
    </w:p>
    <w:p w:rsidR="003223C0" w:rsidRPr="006B51D8" w:rsidRDefault="00A54D6B">
      <w:pPr>
        <w:spacing w:before="94"/>
        <w:ind w:left="318"/>
        <w:rPr>
          <w:lang w:val="en-GB"/>
        </w:rPr>
      </w:pPr>
      <w:r>
        <w:rPr>
          <w:noProof/>
          <w:lang w:eastAsia="es-ES"/>
        </w:rPr>
        <w:drawing>
          <wp:anchor distT="0" distB="0" distL="0" distR="0" simplePos="0" relativeHeight="251658240" behindDoc="0" locked="0" layoutInCell="1" allowOverlap="1">
            <wp:simplePos x="0" y="0"/>
            <wp:positionH relativeFrom="page">
              <wp:posOffset>7260411</wp:posOffset>
            </wp:positionH>
            <wp:positionV relativeFrom="paragraph">
              <wp:posOffset>-142434</wp:posOffset>
            </wp:positionV>
            <wp:extent cx="133404" cy="11331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3404" cy="1133145"/>
                    </a:xfrm>
                    <a:prstGeom prst="rect">
                      <a:avLst/>
                    </a:prstGeom>
                  </pic:spPr>
                </pic:pic>
              </a:graphicData>
            </a:graphic>
          </wp:anchor>
        </w:drawing>
      </w:r>
      <w:r w:rsidR="006B51D8" w:rsidRPr="006B51D8">
        <w:rPr>
          <w:lang w:val="en-GB"/>
        </w:rPr>
        <w:t xml:space="preserve"> TEST </w:t>
      </w:r>
      <w:proofErr w:type="gramStart"/>
      <w:r w:rsidR="006B51D8" w:rsidRPr="006B51D8">
        <w:rPr>
          <w:lang w:val="en-GB"/>
        </w:rPr>
        <w:t xml:space="preserve">REPORT  </w:t>
      </w:r>
      <w:r w:rsidRPr="006B51D8">
        <w:rPr>
          <w:lang w:val="en-GB"/>
        </w:rPr>
        <w:t>n</w:t>
      </w:r>
      <w:proofErr w:type="gramEnd"/>
      <w:r w:rsidRPr="006B51D8">
        <w:rPr>
          <w:lang w:val="en-GB"/>
        </w:rPr>
        <w:t>°</w:t>
      </w:r>
      <w:r w:rsidRPr="006B51D8">
        <w:rPr>
          <w:spacing w:val="1"/>
          <w:lang w:val="en-GB"/>
        </w:rPr>
        <w:t xml:space="preserve"> </w:t>
      </w:r>
      <w:r w:rsidRPr="006B51D8">
        <w:rPr>
          <w:lang w:val="en-GB"/>
        </w:rPr>
        <w:t>221.I.2111.1176.ES.02</w:t>
      </w:r>
    </w:p>
    <w:p w:rsidR="003223C0" w:rsidRPr="006B51D8" w:rsidRDefault="003223C0">
      <w:pPr>
        <w:pStyle w:val="Textoindependiente"/>
        <w:rPr>
          <w:lang w:val="en-GB"/>
        </w:rPr>
      </w:pPr>
    </w:p>
    <w:p w:rsidR="003223C0" w:rsidRPr="006B51D8" w:rsidRDefault="003223C0">
      <w:pPr>
        <w:pStyle w:val="Textoindependiente"/>
        <w:spacing w:before="1"/>
        <w:rPr>
          <w:sz w:val="30"/>
          <w:lang w:val="en-GB"/>
        </w:rPr>
      </w:pPr>
    </w:p>
    <w:p w:rsidR="006B51D8" w:rsidRDefault="006B51D8" w:rsidP="006B51D8">
      <w:pPr>
        <w:pStyle w:val="Textoindependiente"/>
        <w:numPr>
          <w:ilvl w:val="0"/>
          <w:numId w:val="2"/>
        </w:numPr>
        <w:rPr>
          <w:rFonts w:ascii="Arial" w:eastAsia="Arial" w:hAnsi="Arial" w:cs="Arial"/>
          <w:b/>
          <w:bCs/>
          <w:lang w:val="en-GB"/>
        </w:rPr>
      </w:pPr>
      <w:r w:rsidRPr="006B51D8">
        <w:rPr>
          <w:rFonts w:ascii="Arial" w:eastAsia="Arial" w:hAnsi="Arial" w:cs="Arial"/>
          <w:b/>
          <w:bCs/>
          <w:lang w:val="en-GB"/>
        </w:rPr>
        <w:t xml:space="preserve">DESCRIPTION AND IDENTIFICATION OF THE TESTED SAMPLE. </w:t>
      </w:r>
    </w:p>
    <w:p w:rsidR="003223C0" w:rsidRPr="006B51D8" w:rsidRDefault="006B51D8" w:rsidP="006B51D8">
      <w:pPr>
        <w:pStyle w:val="Textoindependiente"/>
        <w:ind w:left="720"/>
        <w:rPr>
          <w:rFonts w:ascii="Arial" w:eastAsia="Arial" w:hAnsi="Arial" w:cs="Arial"/>
          <w:b/>
          <w:bCs/>
        </w:rPr>
      </w:pPr>
      <w:r w:rsidRPr="006B51D8">
        <w:rPr>
          <w:rFonts w:ascii="Arial" w:eastAsia="Arial" w:hAnsi="Arial" w:cs="Arial"/>
          <w:b/>
          <w:bCs/>
        </w:rPr>
        <w:t>PRE-TEST INSPECTION</w:t>
      </w:r>
    </w:p>
    <w:p w:rsidR="006B51D8" w:rsidRPr="006B51D8" w:rsidRDefault="006B51D8" w:rsidP="006B51D8">
      <w:pPr>
        <w:pStyle w:val="Textoindependiente"/>
        <w:ind w:left="720"/>
        <w:rPr>
          <w:rFonts w:ascii="Arial"/>
          <w:b/>
        </w:rPr>
      </w:pPr>
    </w:p>
    <w:p w:rsidR="006B51D8" w:rsidRPr="006B51D8" w:rsidRDefault="006B51D8" w:rsidP="006B51D8">
      <w:pPr>
        <w:pStyle w:val="Textoindependiente"/>
        <w:ind w:left="1026" w:right="982"/>
        <w:rPr>
          <w:lang w:val="en-GB"/>
        </w:rPr>
      </w:pPr>
      <w:r w:rsidRPr="006B51D8">
        <w:rPr>
          <w:lang w:val="en-GB"/>
        </w:rPr>
        <w:t>PVC adhesive caps with the following characteristics according to the client's indication:</w:t>
      </w:r>
    </w:p>
    <w:p w:rsidR="003223C0" w:rsidRPr="006B51D8" w:rsidRDefault="006B51D8" w:rsidP="006B51D8">
      <w:pPr>
        <w:pStyle w:val="Textoindependiente"/>
        <w:numPr>
          <w:ilvl w:val="1"/>
          <w:numId w:val="1"/>
        </w:numPr>
        <w:ind w:right="982"/>
        <w:rPr>
          <w:lang w:val="en-GB"/>
        </w:rPr>
      </w:pPr>
      <w:r>
        <w:rPr>
          <w:noProof/>
          <w:lang w:eastAsia="es-ES"/>
        </w:rPr>
        <w:drawing>
          <wp:anchor distT="0" distB="0" distL="0" distR="0" simplePos="0" relativeHeight="251659264" behindDoc="0" locked="0" layoutInCell="1" allowOverlap="1">
            <wp:simplePos x="0" y="0"/>
            <wp:positionH relativeFrom="page">
              <wp:posOffset>4673600</wp:posOffset>
            </wp:positionH>
            <wp:positionV relativeFrom="paragraph">
              <wp:posOffset>19050</wp:posOffset>
            </wp:positionV>
            <wp:extent cx="2528570" cy="2027555"/>
            <wp:effectExtent l="19050" t="0" r="508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528570" cy="2027555"/>
                    </a:xfrm>
                    <a:prstGeom prst="rect">
                      <a:avLst/>
                    </a:prstGeom>
                  </pic:spPr>
                </pic:pic>
              </a:graphicData>
            </a:graphic>
          </wp:anchor>
        </w:drawing>
      </w:r>
      <w:r w:rsidRPr="006B51D8">
        <w:rPr>
          <w:noProof/>
          <w:lang w:val="en-GB" w:eastAsia="es-ES"/>
        </w:rPr>
        <w:t xml:space="preserve"> Adhesive caps Nº1 in white color and 20mm diameter.</w:t>
      </w:r>
    </w:p>
    <w:p w:rsidR="006B51D8" w:rsidRDefault="006B51D8" w:rsidP="006B51D8">
      <w:pPr>
        <w:pStyle w:val="Prrafodelista"/>
        <w:numPr>
          <w:ilvl w:val="1"/>
          <w:numId w:val="1"/>
        </w:numPr>
        <w:tabs>
          <w:tab w:val="left" w:pos="1183"/>
        </w:tabs>
        <w:spacing w:before="120"/>
        <w:ind w:right="5490"/>
        <w:rPr>
          <w:sz w:val="24"/>
          <w:lang w:val="en-GB"/>
        </w:rPr>
      </w:pPr>
      <w:r w:rsidRPr="006B51D8">
        <w:rPr>
          <w:sz w:val="24"/>
          <w:lang w:val="en-GB"/>
        </w:rPr>
        <w:t xml:space="preserve"> Adhesive caps Nº2 of gray </w:t>
      </w:r>
      <w:proofErr w:type="spellStart"/>
      <w:r w:rsidRPr="006B51D8">
        <w:rPr>
          <w:sz w:val="24"/>
          <w:lang w:val="en-GB"/>
        </w:rPr>
        <w:t>color</w:t>
      </w:r>
      <w:proofErr w:type="spellEnd"/>
      <w:r w:rsidRPr="006B51D8">
        <w:rPr>
          <w:sz w:val="24"/>
          <w:lang w:val="en-GB"/>
        </w:rPr>
        <w:t xml:space="preserve"> and 13mm diameter.</w:t>
      </w:r>
    </w:p>
    <w:p w:rsidR="003223C0" w:rsidRPr="006B51D8" w:rsidRDefault="006B51D8" w:rsidP="006B51D8">
      <w:pPr>
        <w:pStyle w:val="Prrafodelista"/>
        <w:numPr>
          <w:ilvl w:val="1"/>
          <w:numId w:val="1"/>
        </w:numPr>
        <w:tabs>
          <w:tab w:val="left" w:pos="1183"/>
          <w:tab w:val="left" w:pos="1284"/>
        </w:tabs>
        <w:spacing w:before="120"/>
        <w:ind w:right="1254"/>
        <w:rPr>
          <w:sz w:val="24"/>
          <w:lang w:val="en-GB"/>
        </w:rPr>
      </w:pPr>
      <w:r w:rsidRPr="006B51D8">
        <w:rPr>
          <w:lang w:val="en-GB"/>
        </w:rPr>
        <w:t>No. 3 adhesive caps with cherry design and 13mm diameter.</w:t>
      </w:r>
    </w:p>
    <w:p w:rsidR="006B51D8" w:rsidRPr="006B51D8" w:rsidRDefault="006B51D8" w:rsidP="006B51D8">
      <w:pPr>
        <w:pStyle w:val="Prrafodelista"/>
        <w:numPr>
          <w:ilvl w:val="1"/>
          <w:numId w:val="1"/>
        </w:numPr>
        <w:tabs>
          <w:tab w:val="left" w:pos="1183"/>
          <w:tab w:val="left" w:pos="1284"/>
        </w:tabs>
        <w:spacing w:before="120"/>
        <w:ind w:right="1254"/>
        <w:rPr>
          <w:sz w:val="24"/>
          <w:lang w:val="en-GB"/>
        </w:rPr>
      </w:pPr>
      <w:proofErr w:type="spellStart"/>
      <w:r w:rsidRPr="006B51D8">
        <w:rPr>
          <w:sz w:val="24"/>
          <w:lang w:val="en-GB"/>
        </w:rPr>
        <w:t>Cantisa</w:t>
      </w:r>
      <w:proofErr w:type="spellEnd"/>
      <w:r w:rsidRPr="006B51D8">
        <w:rPr>
          <w:sz w:val="24"/>
          <w:lang w:val="en-GB"/>
        </w:rPr>
        <w:t xml:space="preserve"> sample 1 white adhesive caps with squared support and 14mm diameter.</w:t>
      </w:r>
    </w:p>
    <w:p w:rsidR="003223C0" w:rsidRPr="006B51D8" w:rsidRDefault="006B51D8" w:rsidP="006B51D8">
      <w:pPr>
        <w:pStyle w:val="Prrafodelista"/>
        <w:numPr>
          <w:ilvl w:val="1"/>
          <w:numId w:val="1"/>
        </w:numPr>
        <w:tabs>
          <w:tab w:val="left" w:pos="1183"/>
          <w:tab w:val="left" w:pos="1284"/>
        </w:tabs>
        <w:spacing w:before="120"/>
        <w:ind w:right="1254"/>
        <w:rPr>
          <w:sz w:val="24"/>
          <w:lang w:val="en-GB"/>
        </w:rPr>
      </w:pPr>
      <w:proofErr w:type="spellStart"/>
      <w:r w:rsidRPr="006B51D8">
        <w:rPr>
          <w:sz w:val="24"/>
          <w:lang w:val="en-GB"/>
        </w:rPr>
        <w:t>Cantisa</w:t>
      </w:r>
      <w:proofErr w:type="spellEnd"/>
      <w:r w:rsidRPr="006B51D8">
        <w:rPr>
          <w:sz w:val="24"/>
          <w:lang w:val="en-GB"/>
        </w:rPr>
        <w:t xml:space="preserve"> adhesive caps sample 2 of walnut design with white support and 14mm diameter.</w:t>
      </w:r>
    </w:p>
    <w:p w:rsidR="003223C0" w:rsidRPr="006B51D8" w:rsidRDefault="003223C0">
      <w:pPr>
        <w:pStyle w:val="Textoindependiente"/>
        <w:rPr>
          <w:sz w:val="26"/>
          <w:lang w:val="en-GB"/>
        </w:rPr>
      </w:pPr>
    </w:p>
    <w:p w:rsidR="003223C0" w:rsidRDefault="006B51D8">
      <w:pPr>
        <w:pStyle w:val="Heading1"/>
        <w:numPr>
          <w:ilvl w:val="0"/>
          <w:numId w:val="1"/>
        </w:numPr>
        <w:tabs>
          <w:tab w:val="left" w:pos="1039"/>
        </w:tabs>
        <w:spacing w:before="194"/>
        <w:ind w:hanging="361"/>
      </w:pPr>
      <w:r w:rsidRPr="006B51D8">
        <w:t>ORIGIN OF THE SAMPLE</w:t>
      </w:r>
    </w:p>
    <w:p w:rsidR="003223C0" w:rsidRDefault="003223C0">
      <w:pPr>
        <w:pStyle w:val="Textoindependiente"/>
        <w:rPr>
          <w:rFonts w:ascii="Arial"/>
          <w:b/>
        </w:rPr>
      </w:pPr>
    </w:p>
    <w:p w:rsidR="003223C0" w:rsidRDefault="006B51D8" w:rsidP="006B51D8">
      <w:pPr>
        <w:pStyle w:val="Textoindependiente"/>
        <w:ind w:left="318" w:firstLine="720"/>
        <w:rPr>
          <w:lang w:val="en-GB"/>
        </w:rPr>
      </w:pPr>
      <w:r w:rsidRPr="006B51D8">
        <w:rPr>
          <w:lang w:val="en-GB"/>
        </w:rPr>
        <w:t>Samples supplied by the customer.</w:t>
      </w:r>
    </w:p>
    <w:p w:rsidR="006B51D8" w:rsidRPr="006B51D8" w:rsidRDefault="006B51D8" w:rsidP="006B51D8">
      <w:pPr>
        <w:pStyle w:val="Textoindependiente"/>
        <w:ind w:left="318" w:firstLine="720"/>
        <w:rPr>
          <w:sz w:val="26"/>
          <w:lang w:val="en-GB"/>
        </w:rPr>
      </w:pPr>
    </w:p>
    <w:p w:rsidR="003223C0" w:rsidRPr="006B51D8" w:rsidRDefault="003223C0">
      <w:pPr>
        <w:pStyle w:val="Textoindependiente"/>
        <w:rPr>
          <w:sz w:val="26"/>
          <w:lang w:val="en-GB"/>
        </w:rPr>
      </w:pPr>
    </w:p>
    <w:p w:rsidR="003223C0" w:rsidRDefault="006B51D8" w:rsidP="006B51D8">
      <w:pPr>
        <w:pStyle w:val="Textoindependiente"/>
        <w:numPr>
          <w:ilvl w:val="0"/>
          <w:numId w:val="1"/>
        </w:numPr>
        <w:spacing w:before="3"/>
        <w:rPr>
          <w:rFonts w:ascii="Arial"/>
          <w:b/>
        </w:rPr>
      </w:pPr>
      <w:r w:rsidRPr="006B51D8">
        <w:rPr>
          <w:rFonts w:ascii="Arial" w:eastAsia="Arial" w:hAnsi="Arial" w:cs="Arial"/>
          <w:b/>
          <w:bCs/>
        </w:rPr>
        <w:t xml:space="preserve">REQUESTED </w:t>
      </w:r>
      <w:r>
        <w:rPr>
          <w:rFonts w:ascii="Arial" w:eastAsia="Arial" w:hAnsi="Arial" w:cs="Arial"/>
          <w:b/>
          <w:bCs/>
        </w:rPr>
        <w:t>TEST</w:t>
      </w:r>
    </w:p>
    <w:p w:rsidR="003223C0" w:rsidRDefault="006B51D8">
      <w:pPr>
        <w:pStyle w:val="Textoindependiente"/>
        <w:ind w:left="1026"/>
      </w:pPr>
      <w:proofErr w:type="spellStart"/>
      <w:r w:rsidRPr="006B51D8">
        <w:t>Traction</w:t>
      </w:r>
      <w:proofErr w:type="spellEnd"/>
      <w:r w:rsidRPr="006B51D8">
        <w:t xml:space="preserve"> </w:t>
      </w:r>
      <w:proofErr w:type="spellStart"/>
      <w:r w:rsidRPr="006B51D8">
        <w:t>adhesion</w:t>
      </w:r>
      <w:proofErr w:type="spellEnd"/>
      <w:r w:rsidRPr="006B51D8">
        <w:t>.</w:t>
      </w:r>
    </w:p>
    <w:p w:rsidR="003223C0" w:rsidRDefault="006B51D8">
      <w:pPr>
        <w:pStyle w:val="Textoindependiente"/>
        <w:rPr>
          <w:sz w:val="26"/>
        </w:rPr>
      </w:pPr>
      <w:r>
        <w:rPr>
          <w:sz w:val="26"/>
        </w:rPr>
        <w:t xml:space="preserve"> </w:t>
      </w:r>
    </w:p>
    <w:p w:rsidR="003223C0" w:rsidRDefault="003223C0">
      <w:pPr>
        <w:pStyle w:val="Textoindependiente"/>
        <w:rPr>
          <w:sz w:val="26"/>
        </w:rPr>
      </w:pPr>
    </w:p>
    <w:p w:rsidR="003223C0" w:rsidRDefault="003223C0">
      <w:pPr>
        <w:pStyle w:val="Textoindependiente"/>
        <w:spacing w:before="10"/>
        <w:rPr>
          <w:sz w:val="31"/>
        </w:rPr>
      </w:pPr>
    </w:p>
    <w:p w:rsidR="003223C0" w:rsidRDefault="006B51D8" w:rsidP="006B51D8">
      <w:pPr>
        <w:pStyle w:val="Textoindependiente"/>
        <w:numPr>
          <w:ilvl w:val="0"/>
          <w:numId w:val="1"/>
        </w:numPr>
        <w:spacing w:before="1"/>
        <w:rPr>
          <w:rFonts w:ascii="Arial" w:eastAsia="Arial" w:hAnsi="Arial" w:cs="Arial"/>
          <w:b/>
          <w:bCs/>
          <w:lang w:val="en-GB"/>
        </w:rPr>
      </w:pPr>
      <w:r w:rsidRPr="006B51D8">
        <w:rPr>
          <w:rFonts w:ascii="Arial" w:eastAsia="Arial" w:hAnsi="Arial" w:cs="Arial"/>
          <w:b/>
          <w:bCs/>
          <w:lang w:val="en-GB"/>
        </w:rPr>
        <w:t>ADEQUATENESS OF THE TEST TO THE STANDARD</w:t>
      </w:r>
    </w:p>
    <w:p w:rsidR="006B51D8" w:rsidRPr="006B51D8" w:rsidRDefault="006B51D8" w:rsidP="006B51D8">
      <w:pPr>
        <w:pStyle w:val="Textoindependiente"/>
        <w:spacing w:before="1"/>
        <w:ind w:left="1038"/>
        <w:rPr>
          <w:rFonts w:ascii="Arial"/>
          <w:b/>
          <w:lang w:val="en-GB"/>
        </w:rPr>
      </w:pPr>
    </w:p>
    <w:p w:rsidR="003223C0" w:rsidRPr="006B51D8" w:rsidRDefault="006B51D8" w:rsidP="006C56A3">
      <w:pPr>
        <w:ind w:left="567" w:right="1152"/>
        <w:jc w:val="both"/>
        <w:rPr>
          <w:sz w:val="24"/>
          <w:lang w:val="en-GB"/>
        </w:rPr>
        <w:sectPr w:rsidR="003223C0" w:rsidRPr="006B51D8">
          <w:footerReference w:type="default" r:id="rId12"/>
          <w:pgSz w:w="11910" w:h="16840"/>
          <w:pgMar w:top="480" w:right="160" w:bottom="1460" w:left="1100" w:header="0" w:footer="1263" w:gutter="0"/>
          <w:pgNumType w:start="2"/>
          <w:cols w:space="720"/>
        </w:sectPr>
      </w:pPr>
      <w:r w:rsidRPr="006B51D8">
        <w:rPr>
          <w:sz w:val="24"/>
          <w:lang w:val="en-GB"/>
        </w:rPr>
        <w:t xml:space="preserve">The test method carried out is based on what is indicated in the UNE-EN 311:2002 standard “Wood-derived boards. Starting from the surface of the boards”, after </w:t>
      </w:r>
      <w:proofErr w:type="gramStart"/>
      <w:r w:rsidRPr="006B51D8">
        <w:rPr>
          <w:sz w:val="24"/>
          <w:lang w:val="en-GB"/>
        </w:rPr>
        <w:t>adhering</w:t>
      </w:r>
      <w:proofErr w:type="gramEnd"/>
      <w:r w:rsidRPr="006B51D8">
        <w:rPr>
          <w:sz w:val="24"/>
          <w:lang w:val="en-GB"/>
        </w:rPr>
        <w:t xml:space="preserve"> the caps on a wood pore melamine board shown in the previous photograph.</w:t>
      </w:r>
    </w:p>
    <w:p w:rsidR="003223C0" w:rsidRPr="006B51D8" w:rsidRDefault="003223C0">
      <w:pPr>
        <w:pStyle w:val="Textoindependiente"/>
        <w:spacing w:before="3"/>
        <w:rPr>
          <w:sz w:val="19"/>
          <w:lang w:val="en-GB"/>
        </w:rPr>
      </w:pPr>
    </w:p>
    <w:p w:rsidR="003223C0" w:rsidRPr="006B51D8" w:rsidRDefault="00A54D6B">
      <w:pPr>
        <w:spacing w:before="93"/>
        <w:ind w:left="318"/>
        <w:rPr>
          <w:lang w:val="en-GB"/>
        </w:rPr>
      </w:pPr>
      <w:r>
        <w:rPr>
          <w:noProof/>
          <w:lang w:eastAsia="es-ES"/>
        </w:rPr>
        <w:drawing>
          <wp:anchor distT="0" distB="0" distL="0" distR="0" simplePos="0" relativeHeight="251660288" behindDoc="0" locked="0" layoutInCell="1" allowOverlap="1">
            <wp:simplePos x="0" y="0"/>
            <wp:positionH relativeFrom="page">
              <wp:posOffset>7260411</wp:posOffset>
            </wp:positionH>
            <wp:positionV relativeFrom="paragraph">
              <wp:posOffset>-143069</wp:posOffset>
            </wp:positionV>
            <wp:extent cx="133404" cy="113314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133404" cy="1133145"/>
                    </a:xfrm>
                    <a:prstGeom prst="rect">
                      <a:avLst/>
                    </a:prstGeom>
                  </pic:spPr>
                </pic:pic>
              </a:graphicData>
            </a:graphic>
          </wp:anchor>
        </w:drawing>
      </w:r>
      <w:r w:rsidR="006B51D8" w:rsidRPr="006B51D8">
        <w:rPr>
          <w:lang w:val="en-GB"/>
        </w:rPr>
        <w:t xml:space="preserve"> TEST </w:t>
      </w:r>
      <w:proofErr w:type="gramStart"/>
      <w:r w:rsidR="006B51D8" w:rsidRPr="006B51D8">
        <w:rPr>
          <w:lang w:val="en-GB"/>
        </w:rPr>
        <w:t xml:space="preserve">REPORT  </w:t>
      </w:r>
      <w:r w:rsidRPr="006B51D8">
        <w:rPr>
          <w:lang w:val="en-GB"/>
        </w:rPr>
        <w:t>n</w:t>
      </w:r>
      <w:proofErr w:type="gramEnd"/>
      <w:r w:rsidRPr="006B51D8">
        <w:rPr>
          <w:lang w:val="en-GB"/>
        </w:rPr>
        <w:t>°</w:t>
      </w:r>
      <w:r w:rsidRPr="006B51D8">
        <w:rPr>
          <w:spacing w:val="1"/>
          <w:lang w:val="en-GB"/>
        </w:rPr>
        <w:t xml:space="preserve"> </w:t>
      </w:r>
      <w:r w:rsidRPr="006B51D8">
        <w:rPr>
          <w:lang w:val="en-GB"/>
        </w:rPr>
        <w:t>221.I.2111.1176.ES.02</w:t>
      </w:r>
    </w:p>
    <w:p w:rsidR="003223C0" w:rsidRPr="006B51D8" w:rsidRDefault="003223C0">
      <w:pPr>
        <w:pStyle w:val="Textoindependiente"/>
        <w:rPr>
          <w:sz w:val="30"/>
          <w:lang w:val="en-GB"/>
        </w:rPr>
      </w:pPr>
    </w:p>
    <w:p w:rsidR="003223C0" w:rsidRDefault="00386266" w:rsidP="006B51D8">
      <w:pPr>
        <w:pStyle w:val="Heading1"/>
        <w:numPr>
          <w:ilvl w:val="0"/>
          <w:numId w:val="4"/>
        </w:numPr>
        <w:tabs>
          <w:tab w:val="left" w:pos="1039"/>
        </w:tabs>
        <w:spacing w:before="1"/>
        <w:ind w:hanging="361"/>
      </w:pPr>
      <w:r>
        <w:t>TEST METHOD</w:t>
      </w:r>
    </w:p>
    <w:p w:rsidR="003223C0" w:rsidRDefault="003223C0">
      <w:pPr>
        <w:pStyle w:val="Textoindependiente"/>
        <w:rPr>
          <w:rFonts w:ascii="Arial"/>
          <w:b/>
        </w:rPr>
      </w:pPr>
    </w:p>
    <w:p w:rsidR="006C56A3" w:rsidRDefault="006C56A3" w:rsidP="006C56A3">
      <w:pPr>
        <w:pStyle w:val="Textoindependiente"/>
        <w:ind w:left="1026" w:right="1256"/>
        <w:jc w:val="both"/>
        <w:rPr>
          <w:rFonts w:ascii="Arial" w:hAnsi="Arial"/>
          <w:b/>
          <w:spacing w:val="-1"/>
          <w:szCs w:val="22"/>
        </w:rPr>
      </w:pPr>
      <w:r w:rsidRPr="006C56A3">
        <w:rPr>
          <w:rFonts w:ascii="Arial" w:hAnsi="Arial"/>
          <w:b/>
          <w:spacing w:val="-1"/>
          <w:szCs w:val="22"/>
        </w:rPr>
        <w:t>SURFACE TENSILE STRENGTH</w:t>
      </w:r>
    </w:p>
    <w:p w:rsidR="006C56A3" w:rsidRPr="006C56A3" w:rsidRDefault="006C56A3" w:rsidP="006C56A3">
      <w:pPr>
        <w:pStyle w:val="Textoindependiente"/>
        <w:ind w:left="1026" w:right="1256"/>
        <w:jc w:val="both"/>
        <w:rPr>
          <w:rFonts w:ascii="Arial" w:hAnsi="Arial"/>
          <w:b/>
          <w:spacing w:val="-1"/>
          <w:szCs w:val="22"/>
        </w:rPr>
      </w:pPr>
    </w:p>
    <w:p w:rsidR="001F6C18" w:rsidRDefault="006C56A3" w:rsidP="006C56A3">
      <w:pPr>
        <w:pStyle w:val="Textoindependiente"/>
        <w:ind w:left="1026" w:right="1256"/>
        <w:jc w:val="both"/>
        <w:rPr>
          <w:rFonts w:ascii="Arial" w:hAnsi="Arial"/>
          <w:spacing w:val="-1"/>
          <w:szCs w:val="22"/>
          <w:lang w:val="en-GB"/>
        </w:rPr>
      </w:pPr>
      <w:r w:rsidRPr="006C56A3">
        <w:rPr>
          <w:rFonts w:ascii="Arial" w:hAnsi="Arial"/>
          <w:spacing w:val="-1"/>
          <w:szCs w:val="22"/>
          <w:lang w:val="en-GB"/>
        </w:rPr>
        <w:t xml:space="preserve">Square test pieces are obtained from the laminated board provided by the company. On the face of the </w:t>
      </w:r>
      <w:r>
        <w:rPr>
          <w:rFonts w:ascii="Arial" w:hAnsi="Arial"/>
          <w:spacing w:val="-1"/>
          <w:szCs w:val="22"/>
          <w:lang w:val="en-GB"/>
        </w:rPr>
        <w:t>pieces, the adhesive caps</w:t>
      </w:r>
      <w:r w:rsidRPr="006C56A3">
        <w:rPr>
          <w:rFonts w:ascii="Arial" w:hAnsi="Arial"/>
          <w:spacing w:val="-1"/>
          <w:szCs w:val="22"/>
          <w:lang w:val="en-GB"/>
        </w:rPr>
        <w:t xml:space="preserve"> are adhered to the central part and they are kept for a period of 24 hours under normal conditions of humidity and temperature (23 °C - 50 %RH).</w:t>
      </w:r>
    </w:p>
    <w:p w:rsidR="006C56A3" w:rsidRDefault="006C56A3" w:rsidP="006C56A3">
      <w:pPr>
        <w:pStyle w:val="Textoindependiente"/>
        <w:ind w:left="1026" w:right="1256"/>
        <w:jc w:val="both"/>
        <w:rPr>
          <w:rFonts w:ascii="Arial" w:hAnsi="Arial"/>
          <w:b/>
          <w:spacing w:val="-1"/>
          <w:szCs w:val="22"/>
          <w:lang w:val="en-GB"/>
        </w:rPr>
      </w:pPr>
      <w:r>
        <w:rPr>
          <w:rFonts w:ascii="Arial" w:hAnsi="Arial"/>
          <w:spacing w:val="-1"/>
          <w:szCs w:val="22"/>
          <w:lang w:val="en-GB"/>
        </w:rPr>
        <w:br/>
      </w:r>
      <w:r w:rsidR="002A20DC" w:rsidRPr="002A20DC">
        <w:rPr>
          <w:rFonts w:ascii="Arial" w:hAnsi="Arial"/>
          <w:spacing w:val="-1"/>
          <w:szCs w:val="22"/>
          <w:lang w:val="en-GB"/>
        </w:rPr>
        <w:t xml:space="preserve">Subsequently, they are glued, using a </w:t>
      </w:r>
      <w:proofErr w:type="spellStart"/>
      <w:r w:rsidR="002A20DC" w:rsidRPr="002A20DC">
        <w:rPr>
          <w:rFonts w:ascii="Arial" w:hAnsi="Arial"/>
          <w:spacing w:val="-1"/>
          <w:szCs w:val="22"/>
          <w:lang w:val="en-GB"/>
        </w:rPr>
        <w:t>cyanoacrylate</w:t>
      </w:r>
      <w:proofErr w:type="spellEnd"/>
      <w:r w:rsidR="002A20DC" w:rsidRPr="002A20DC">
        <w:rPr>
          <w:rFonts w:ascii="Arial" w:hAnsi="Arial"/>
          <w:spacing w:val="-1"/>
          <w:szCs w:val="22"/>
          <w:lang w:val="en-GB"/>
        </w:rPr>
        <w:t>-type adhesive, to a standardized steel cylinder so that only the surface of the cap remains adhered to the cylinder. The force required to remove the adhesive plug from the deck surface is then measured using a universal tensile testing machine.</w:t>
      </w:r>
      <w:r>
        <w:rPr>
          <w:rFonts w:ascii="Arial" w:hAnsi="Arial"/>
          <w:spacing w:val="-1"/>
          <w:szCs w:val="22"/>
          <w:lang w:val="en-GB"/>
        </w:rPr>
        <w:br/>
      </w:r>
    </w:p>
    <w:p w:rsidR="003223C0" w:rsidRDefault="002A20DC" w:rsidP="002A20DC">
      <w:pPr>
        <w:spacing w:line="242" w:lineRule="auto"/>
        <w:ind w:left="993" w:right="1294"/>
        <w:jc w:val="both"/>
        <w:rPr>
          <w:sz w:val="24"/>
          <w:szCs w:val="24"/>
          <w:lang w:val="en-GB"/>
        </w:rPr>
      </w:pPr>
      <w:r w:rsidRPr="002A20DC">
        <w:rPr>
          <w:sz w:val="24"/>
          <w:szCs w:val="24"/>
          <w:lang w:val="en-GB"/>
        </w:rPr>
        <w:t>The pull-out resistance value of the SS surface is calculated, expressed in N/mm2, according to:</w:t>
      </w:r>
    </w:p>
    <w:p w:rsidR="002A20DC" w:rsidRDefault="002A20DC" w:rsidP="002A20DC">
      <w:pPr>
        <w:spacing w:line="242" w:lineRule="auto"/>
        <w:ind w:left="993" w:right="1294"/>
        <w:jc w:val="both"/>
        <w:rPr>
          <w:sz w:val="24"/>
          <w:szCs w:val="24"/>
          <w:lang w:val="en-GB"/>
        </w:rPr>
      </w:pPr>
    </w:p>
    <w:p w:rsidR="002A20DC" w:rsidRPr="002A20DC" w:rsidRDefault="002A20DC" w:rsidP="002A20DC">
      <w:pPr>
        <w:spacing w:line="242" w:lineRule="auto"/>
        <w:ind w:left="993" w:right="1294"/>
        <w:jc w:val="both"/>
        <w:rPr>
          <w:lang w:val="en-GB"/>
        </w:rPr>
        <w:sectPr w:rsidR="002A20DC" w:rsidRPr="002A20DC">
          <w:pgSz w:w="11910" w:h="16840"/>
          <w:pgMar w:top="480" w:right="160" w:bottom="1460" w:left="1100" w:header="0" w:footer="1263" w:gutter="0"/>
          <w:cols w:space="720"/>
        </w:sectPr>
      </w:pPr>
    </w:p>
    <w:p w:rsidR="003223C0" w:rsidRPr="002A20DC" w:rsidRDefault="003223C0">
      <w:pPr>
        <w:pStyle w:val="Textoindependiente"/>
        <w:rPr>
          <w:sz w:val="26"/>
          <w:lang w:val="en-GB"/>
        </w:rPr>
      </w:pPr>
    </w:p>
    <w:p w:rsidR="003223C0" w:rsidRPr="002A20DC" w:rsidRDefault="003223C0">
      <w:pPr>
        <w:pStyle w:val="Textoindependiente"/>
        <w:spacing w:before="5"/>
        <w:rPr>
          <w:sz w:val="27"/>
          <w:lang w:val="en-GB"/>
        </w:rPr>
      </w:pPr>
    </w:p>
    <w:p w:rsidR="002A20DC" w:rsidRDefault="002A20DC">
      <w:pPr>
        <w:spacing w:line="389" w:lineRule="exact"/>
        <w:ind w:left="1026"/>
      </w:pPr>
    </w:p>
    <w:p w:rsidR="003223C0" w:rsidRDefault="00A54D6B">
      <w:pPr>
        <w:spacing w:line="389" w:lineRule="exact"/>
        <w:ind w:left="1026"/>
        <w:rPr>
          <w:rFonts w:ascii="Times New Roman" w:hAnsi="Times New Roman"/>
          <w:i/>
          <w:sz w:val="25"/>
        </w:rPr>
      </w:pPr>
      <w:r>
        <w:br w:type="column"/>
      </w:r>
      <w:r>
        <w:rPr>
          <w:rFonts w:ascii="Times New Roman" w:hAnsi="Times New Roman"/>
          <w:i/>
          <w:w w:val="105"/>
          <w:sz w:val="25"/>
        </w:rPr>
        <w:lastRenderedPageBreak/>
        <w:t>SS</w:t>
      </w:r>
      <w:r>
        <w:rPr>
          <w:rFonts w:ascii="Times New Roman" w:hAnsi="Times New Roman"/>
          <w:i/>
          <w:spacing w:val="1"/>
          <w:w w:val="105"/>
          <w:sz w:val="25"/>
        </w:rPr>
        <w:t xml:space="preserve"> </w:t>
      </w:r>
      <w:r>
        <w:rPr>
          <w:rFonts w:ascii="Symbol" w:hAnsi="Symbol"/>
          <w:w w:val="105"/>
          <w:sz w:val="25"/>
        </w:rPr>
        <w:t></w:t>
      </w:r>
      <w:r>
        <w:rPr>
          <w:rFonts w:ascii="Times New Roman" w:hAnsi="Times New Roman"/>
          <w:spacing w:val="16"/>
          <w:w w:val="105"/>
          <w:sz w:val="25"/>
        </w:rPr>
        <w:t xml:space="preserve"> </w:t>
      </w:r>
      <w:r>
        <w:rPr>
          <w:rFonts w:ascii="Times New Roman" w:hAnsi="Times New Roman"/>
          <w:i/>
          <w:w w:val="105"/>
          <w:position w:val="15"/>
          <w:sz w:val="25"/>
        </w:rPr>
        <w:t>F</w:t>
      </w:r>
    </w:p>
    <w:p w:rsidR="003223C0" w:rsidRDefault="003223C0">
      <w:pPr>
        <w:spacing w:line="239" w:lineRule="exact"/>
        <w:ind w:left="1605"/>
        <w:rPr>
          <w:rFonts w:ascii="Times New Roman"/>
          <w:i/>
          <w:sz w:val="25"/>
        </w:rPr>
      </w:pPr>
      <w:r w:rsidRPr="003223C0">
        <w:pict>
          <v:line id="_x0000_s2050" style="position:absolute;left:0;text-align:left;z-index:-251654144;mso-position-horizontal-relative:page" from="323.65pt,-3.3pt" to="333.95pt,-3.3pt" strokeweight=".17514mm">
            <w10:wrap anchorx="page"/>
          </v:line>
        </w:pict>
      </w:r>
      <w:r w:rsidR="00A54D6B">
        <w:rPr>
          <w:rFonts w:ascii="Times New Roman"/>
          <w:i/>
          <w:w w:val="104"/>
          <w:sz w:val="25"/>
        </w:rPr>
        <w:t>A</w:t>
      </w:r>
    </w:p>
    <w:p w:rsidR="003223C0" w:rsidRDefault="003223C0">
      <w:pPr>
        <w:spacing w:line="239" w:lineRule="exact"/>
        <w:rPr>
          <w:rFonts w:ascii="Times New Roman"/>
          <w:sz w:val="25"/>
        </w:rPr>
        <w:sectPr w:rsidR="003223C0">
          <w:type w:val="continuous"/>
          <w:pgSz w:w="11910" w:h="16840"/>
          <w:pgMar w:top="640" w:right="160" w:bottom="280" w:left="1100" w:header="720" w:footer="720" w:gutter="0"/>
          <w:cols w:num="2" w:space="720" w:equalWidth="0">
            <w:col w:w="1803" w:space="2009"/>
            <w:col w:w="6838"/>
          </w:cols>
        </w:sectPr>
      </w:pPr>
    </w:p>
    <w:p w:rsidR="003223C0" w:rsidRPr="002A20DC" w:rsidRDefault="002A20DC">
      <w:pPr>
        <w:pStyle w:val="Textoindependiente"/>
        <w:spacing w:line="274" w:lineRule="exact"/>
        <w:ind w:left="1614"/>
        <w:rPr>
          <w:lang w:val="en-GB"/>
        </w:rPr>
      </w:pPr>
      <w:r w:rsidRPr="002A20DC">
        <w:rPr>
          <w:rFonts w:ascii="Arial" w:hAnsi="Arial"/>
          <w:i/>
          <w:lang w:val="en-GB"/>
        </w:rPr>
        <w:lastRenderedPageBreak/>
        <w:t>F is the maximum force in Newton</w:t>
      </w:r>
    </w:p>
    <w:p w:rsidR="002A20DC" w:rsidRPr="002A20DC" w:rsidRDefault="002A20DC" w:rsidP="002A20DC">
      <w:pPr>
        <w:pStyle w:val="Textoindependiente"/>
        <w:spacing w:before="62"/>
        <w:ind w:left="1200" w:right="982" w:firstLine="414"/>
        <w:rPr>
          <w:rFonts w:ascii="Arial" w:hAnsi="Arial"/>
          <w:i/>
          <w:lang w:val="en-GB"/>
        </w:rPr>
      </w:pPr>
      <w:r w:rsidRPr="002A20DC">
        <w:rPr>
          <w:rFonts w:ascii="Arial" w:hAnsi="Arial"/>
          <w:i/>
          <w:lang w:val="en-GB"/>
        </w:rPr>
        <w:t xml:space="preserve">A is the surface of each </w:t>
      </w:r>
      <w:r>
        <w:rPr>
          <w:rFonts w:ascii="Arial" w:hAnsi="Arial"/>
          <w:i/>
          <w:lang w:val="en-GB"/>
        </w:rPr>
        <w:t>cover cap</w:t>
      </w:r>
      <w:r w:rsidRPr="002A20DC">
        <w:rPr>
          <w:rFonts w:ascii="Arial" w:hAnsi="Arial"/>
          <w:i/>
          <w:lang w:val="en-GB"/>
        </w:rPr>
        <w:t xml:space="preserve"> in mm2</w:t>
      </w:r>
    </w:p>
    <w:p w:rsidR="002A20DC" w:rsidRDefault="002A20DC">
      <w:pPr>
        <w:pStyle w:val="Textoindependiente"/>
        <w:rPr>
          <w:lang w:val="en-GB"/>
        </w:rPr>
      </w:pPr>
    </w:p>
    <w:p w:rsidR="003223C0" w:rsidRPr="002A20DC" w:rsidRDefault="002A20DC" w:rsidP="002A20DC">
      <w:pPr>
        <w:pStyle w:val="Textoindependiente"/>
        <w:ind w:left="720" w:firstLine="720"/>
        <w:rPr>
          <w:sz w:val="20"/>
          <w:lang w:val="en-GB"/>
        </w:rPr>
      </w:pPr>
      <w:r w:rsidRPr="002A20DC">
        <w:rPr>
          <w:lang w:val="en-GB"/>
        </w:rPr>
        <w:t xml:space="preserve">This value is calculated for each </w:t>
      </w:r>
      <w:r>
        <w:rPr>
          <w:lang w:val="en-GB"/>
        </w:rPr>
        <w:t>cap</w:t>
      </w:r>
      <w:r w:rsidRPr="002A20DC">
        <w:rPr>
          <w:lang w:val="en-GB"/>
        </w:rPr>
        <w:t xml:space="preserve"> adhered </w:t>
      </w:r>
      <w:r>
        <w:rPr>
          <w:lang w:val="en-GB"/>
        </w:rPr>
        <w:t>with an approximation of</w:t>
      </w:r>
      <w:r w:rsidRPr="002A20DC">
        <w:rPr>
          <w:lang w:val="en-GB"/>
        </w:rPr>
        <w:t xml:space="preserve"> 0.01 N/mm2.</w:t>
      </w:r>
    </w:p>
    <w:p w:rsidR="003223C0" w:rsidRPr="002A20DC" w:rsidRDefault="003223C0">
      <w:pPr>
        <w:pStyle w:val="Textoindependiente"/>
        <w:rPr>
          <w:sz w:val="20"/>
          <w:lang w:val="en-GB"/>
        </w:rPr>
      </w:pPr>
    </w:p>
    <w:p w:rsidR="003223C0" w:rsidRPr="002A20DC" w:rsidRDefault="00A54D6B">
      <w:pPr>
        <w:pStyle w:val="Textoindependiente"/>
        <w:spacing w:before="5"/>
        <w:rPr>
          <w:sz w:val="12"/>
          <w:lang w:val="en-GB"/>
        </w:rPr>
      </w:pPr>
      <w:r>
        <w:rPr>
          <w:noProof/>
          <w:lang w:eastAsia="es-ES"/>
        </w:rPr>
        <w:drawing>
          <wp:anchor distT="0" distB="0" distL="0" distR="0" simplePos="0" relativeHeight="251653120" behindDoc="0" locked="0" layoutInCell="1" allowOverlap="1">
            <wp:simplePos x="0" y="0"/>
            <wp:positionH relativeFrom="page">
              <wp:posOffset>1610360</wp:posOffset>
            </wp:positionH>
            <wp:positionV relativeFrom="paragraph">
              <wp:posOffset>135286</wp:posOffset>
            </wp:positionV>
            <wp:extent cx="1508242" cy="1479423"/>
            <wp:effectExtent l="1905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3" cstate="print"/>
                    <a:stretch>
                      <a:fillRect/>
                    </a:stretch>
                  </pic:blipFill>
                  <pic:spPr>
                    <a:xfrm>
                      <a:off x="0" y="0"/>
                      <a:ext cx="1508242" cy="1479423"/>
                    </a:xfrm>
                    <a:prstGeom prst="rect">
                      <a:avLst/>
                    </a:prstGeom>
                  </pic:spPr>
                </pic:pic>
              </a:graphicData>
            </a:graphic>
          </wp:anchor>
        </w:drawing>
      </w:r>
      <w:r>
        <w:rPr>
          <w:noProof/>
          <w:lang w:eastAsia="es-ES"/>
        </w:rPr>
        <w:drawing>
          <wp:anchor distT="0" distB="0" distL="0" distR="0" simplePos="0" relativeHeight="251654144" behindDoc="0" locked="0" layoutInCell="1" allowOverlap="1">
            <wp:simplePos x="0" y="0"/>
            <wp:positionH relativeFrom="page">
              <wp:posOffset>3314700</wp:posOffset>
            </wp:positionH>
            <wp:positionV relativeFrom="paragraph">
              <wp:posOffset>115601</wp:posOffset>
            </wp:positionV>
            <wp:extent cx="1487804" cy="1487805"/>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4" cstate="print"/>
                    <a:stretch>
                      <a:fillRect/>
                    </a:stretch>
                  </pic:blipFill>
                  <pic:spPr>
                    <a:xfrm>
                      <a:off x="0" y="0"/>
                      <a:ext cx="1487804" cy="1487805"/>
                    </a:xfrm>
                    <a:prstGeom prst="rect">
                      <a:avLst/>
                    </a:prstGeom>
                  </pic:spPr>
                </pic:pic>
              </a:graphicData>
            </a:graphic>
          </wp:anchor>
        </w:drawing>
      </w:r>
      <w:r>
        <w:rPr>
          <w:noProof/>
          <w:lang w:eastAsia="es-ES"/>
        </w:rPr>
        <w:drawing>
          <wp:anchor distT="0" distB="0" distL="0" distR="0" simplePos="0" relativeHeight="251655168" behindDoc="0" locked="0" layoutInCell="1" allowOverlap="1">
            <wp:simplePos x="0" y="0"/>
            <wp:positionH relativeFrom="page">
              <wp:posOffset>4973320</wp:posOffset>
            </wp:positionH>
            <wp:positionV relativeFrom="paragraph">
              <wp:posOffset>116236</wp:posOffset>
            </wp:positionV>
            <wp:extent cx="1500377" cy="1500377"/>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5" cstate="print"/>
                    <a:stretch>
                      <a:fillRect/>
                    </a:stretch>
                  </pic:blipFill>
                  <pic:spPr>
                    <a:xfrm>
                      <a:off x="0" y="0"/>
                      <a:ext cx="1500377" cy="1500377"/>
                    </a:xfrm>
                    <a:prstGeom prst="rect">
                      <a:avLst/>
                    </a:prstGeom>
                  </pic:spPr>
                </pic:pic>
              </a:graphicData>
            </a:graphic>
          </wp:anchor>
        </w:drawing>
      </w:r>
    </w:p>
    <w:p w:rsidR="003223C0" w:rsidRPr="002A20DC" w:rsidRDefault="003223C0">
      <w:pPr>
        <w:pStyle w:val="Textoindependiente"/>
        <w:rPr>
          <w:sz w:val="20"/>
          <w:lang w:val="en-GB"/>
        </w:rPr>
      </w:pPr>
    </w:p>
    <w:p w:rsidR="003223C0" w:rsidRPr="002A20DC" w:rsidRDefault="00A54D6B">
      <w:pPr>
        <w:pStyle w:val="Textoindependiente"/>
        <w:spacing w:before="1"/>
        <w:rPr>
          <w:sz w:val="11"/>
          <w:lang w:val="en-GB"/>
        </w:rPr>
      </w:pPr>
      <w:r>
        <w:rPr>
          <w:noProof/>
          <w:lang w:eastAsia="es-ES"/>
        </w:rPr>
        <w:drawing>
          <wp:anchor distT="0" distB="0" distL="0" distR="0" simplePos="0" relativeHeight="251656192" behindDoc="0" locked="0" layoutInCell="1" allowOverlap="1">
            <wp:simplePos x="0" y="0"/>
            <wp:positionH relativeFrom="page">
              <wp:posOffset>2314575</wp:posOffset>
            </wp:positionH>
            <wp:positionV relativeFrom="paragraph">
              <wp:posOffset>106184</wp:posOffset>
            </wp:positionV>
            <wp:extent cx="1517141" cy="1517141"/>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6" cstate="print"/>
                    <a:stretch>
                      <a:fillRect/>
                    </a:stretch>
                  </pic:blipFill>
                  <pic:spPr>
                    <a:xfrm>
                      <a:off x="0" y="0"/>
                      <a:ext cx="1517141" cy="1517141"/>
                    </a:xfrm>
                    <a:prstGeom prst="rect">
                      <a:avLst/>
                    </a:prstGeom>
                  </pic:spPr>
                </pic:pic>
              </a:graphicData>
            </a:graphic>
          </wp:anchor>
        </w:drawing>
      </w:r>
      <w:r>
        <w:rPr>
          <w:noProof/>
          <w:lang w:eastAsia="es-ES"/>
        </w:rPr>
        <w:drawing>
          <wp:anchor distT="0" distB="0" distL="0" distR="0" simplePos="0" relativeHeight="251657216" behindDoc="0" locked="0" layoutInCell="1" allowOverlap="1">
            <wp:simplePos x="0" y="0"/>
            <wp:positionH relativeFrom="page">
              <wp:posOffset>4114800</wp:posOffset>
            </wp:positionH>
            <wp:positionV relativeFrom="paragraph">
              <wp:posOffset>106184</wp:posOffset>
            </wp:positionV>
            <wp:extent cx="1538097" cy="1538097"/>
            <wp:effectExtent l="0" t="0" r="0" b="0"/>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7" cstate="print"/>
                    <a:stretch>
                      <a:fillRect/>
                    </a:stretch>
                  </pic:blipFill>
                  <pic:spPr>
                    <a:xfrm>
                      <a:off x="0" y="0"/>
                      <a:ext cx="1538097" cy="1538097"/>
                    </a:xfrm>
                    <a:prstGeom prst="rect">
                      <a:avLst/>
                    </a:prstGeom>
                  </pic:spPr>
                </pic:pic>
              </a:graphicData>
            </a:graphic>
          </wp:anchor>
        </w:drawing>
      </w:r>
    </w:p>
    <w:p w:rsidR="003223C0" w:rsidRPr="002A20DC" w:rsidRDefault="002A20DC" w:rsidP="002A20DC">
      <w:pPr>
        <w:spacing w:line="276" w:lineRule="auto"/>
        <w:jc w:val="center"/>
        <w:rPr>
          <w:rFonts w:ascii="Arial" w:hAnsi="Arial"/>
          <w:sz w:val="24"/>
          <w:lang w:val="en-GB"/>
        </w:rPr>
        <w:sectPr w:rsidR="003223C0" w:rsidRPr="002A20DC">
          <w:type w:val="continuous"/>
          <w:pgSz w:w="11910" w:h="16840"/>
          <w:pgMar w:top="640" w:right="160" w:bottom="280" w:left="1100" w:header="720" w:footer="720" w:gutter="0"/>
          <w:cols w:space="720"/>
        </w:sectPr>
      </w:pPr>
      <w:r w:rsidRPr="002A20DC">
        <w:rPr>
          <w:rFonts w:ascii="Arial" w:hAnsi="Arial"/>
          <w:i/>
          <w:sz w:val="24"/>
          <w:lang w:val="en-GB"/>
        </w:rPr>
        <w:t>Photographs: State of the test specimens once subjected to the tensile test.</w:t>
      </w:r>
    </w:p>
    <w:p w:rsidR="003223C0" w:rsidRPr="002A20DC" w:rsidRDefault="003223C0">
      <w:pPr>
        <w:pStyle w:val="Textoindependiente"/>
        <w:spacing w:before="3"/>
        <w:rPr>
          <w:rFonts w:ascii="Arial"/>
          <w:i/>
          <w:sz w:val="19"/>
          <w:lang w:val="en-GB"/>
        </w:rPr>
      </w:pPr>
    </w:p>
    <w:p w:rsidR="003223C0" w:rsidRPr="006B51D8" w:rsidRDefault="00A54D6B">
      <w:pPr>
        <w:spacing w:before="93"/>
        <w:ind w:left="318"/>
        <w:rPr>
          <w:lang w:val="en-GB"/>
        </w:rPr>
      </w:pPr>
      <w:r>
        <w:rPr>
          <w:noProof/>
          <w:lang w:eastAsia="es-ES"/>
        </w:rPr>
        <w:drawing>
          <wp:anchor distT="0" distB="0" distL="0" distR="0" simplePos="0" relativeHeight="251661312" behindDoc="0" locked="0" layoutInCell="1" allowOverlap="1">
            <wp:simplePos x="0" y="0"/>
            <wp:positionH relativeFrom="page">
              <wp:posOffset>7260411</wp:posOffset>
            </wp:positionH>
            <wp:positionV relativeFrom="paragraph">
              <wp:posOffset>-143069</wp:posOffset>
            </wp:positionV>
            <wp:extent cx="133404" cy="113314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0" cstate="print"/>
                    <a:stretch>
                      <a:fillRect/>
                    </a:stretch>
                  </pic:blipFill>
                  <pic:spPr>
                    <a:xfrm>
                      <a:off x="0" y="0"/>
                      <a:ext cx="133404" cy="1133145"/>
                    </a:xfrm>
                    <a:prstGeom prst="rect">
                      <a:avLst/>
                    </a:prstGeom>
                  </pic:spPr>
                </pic:pic>
              </a:graphicData>
            </a:graphic>
          </wp:anchor>
        </w:drawing>
      </w:r>
      <w:r w:rsidR="006B51D8" w:rsidRPr="006B51D8">
        <w:rPr>
          <w:lang w:val="en-GB"/>
        </w:rPr>
        <w:t xml:space="preserve"> TEST </w:t>
      </w:r>
      <w:proofErr w:type="gramStart"/>
      <w:r w:rsidR="006B51D8" w:rsidRPr="006B51D8">
        <w:rPr>
          <w:lang w:val="en-GB"/>
        </w:rPr>
        <w:t xml:space="preserve">REPORT  </w:t>
      </w:r>
      <w:r w:rsidRPr="006B51D8">
        <w:rPr>
          <w:lang w:val="en-GB"/>
        </w:rPr>
        <w:t>n</w:t>
      </w:r>
      <w:proofErr w:type="gramEnd"/>
      <w:r w:rsidRPr="006B51D8">
        <w:rPr>
          <w:lang w:val="en-GB"/>
        </w:rPr>
        <w:t>°</w:t>
      </w:r>
      <w:r w:rsidRPr="006B51D8">
        <w:rPr>
          <w:spacing w:val="1"/>
          <w:lang w:val="en-GB"/>
        </w:rPr>
        <w:t xml:space="preserve"> </w:t>
      </w:r>
      <w:r w:rsidRPr="006B51D8">
        <w:rPr>
          <w:lang w:val="en-GB"/>
        </w:rPr>
        <w:t>221.I.2111.1176.ES.02</w:t>
      </w:r>
    </w:p>
    <w:p w:rsidR="003223C0" w:rsidRPr="006B51D8" w:rsidRDefault="003223C0">
      <w:pPr>
        <w:pStyle w:val="Textoindependiente"/>
        <w:rPr>
          <w:lang w:val="en-GB"/>
        </w:rPr>
      </w:pPr>
    </w:p>
    <w:p w:rsidR="003223C0" w:rsidRPr="006B51D8" w:rsidRDefault="003223C0">
      <w:pPr>
        <w:pStyle w:val="Textoindependiente"/>
        <w:rPr>
          <w:lang w:val="en-GB"/>
        </w:rPr>
      </w:pPr>
    </w:p>
    <w:p w:rsidR="003223C0" w:rsidRPr="006B51D8" w:rsidRDefault="003223C0">
      <w:pPr>
        <w:pStyle w:val="Textoindependiente"/>
        <w:rPr>
          <w:lang w:val="en-GB"/>
        </w:rPr>
      </w:pPr>
    </w:p>
    <w:p w:rsidR="003223C0" w:rsidRPr="006B51D8" w:rsidRDefault="003223C0">
      <w:pPr>
        <w:pStyle w:val="Textoindependiente"/>
        <w:rPr>
          <w:lang w:val="en-GB"/>
        </w:rPr>
      </w:pPr>
    </w:p>
    <w:p w:rsidR="003223C0" w:rsidRPr="002A20DC" w:rsidRDefault="002A20DC" w:rsidP="002A20DC">
      <w:pPr>
        <w:pStyle w:val="Heading1"/>
        <w:numPr>
          <w:ilvl w:val="0"/>
          <w:numId w:val="4"/>
        </w:numPr>
        <w:tabs>
          <w:tab w:val="left" w:pos="1039"/>
        </w:tabs>
        <w:spacing w:before="195"/>
        <w:ind w:hanging="361"/>
        <w:rPr>
          <w:sz w:val="20"/>
        </w:rPr>
      </w:pPr>
      <w:r>
        <w:t>RESULTS OBTAINED</w:t>
      </w:r>
    </w:p>
    <w:p w:rsidR="002A20DC" w:rsidRPr="002A20DC" w:rsidRDefault="002A20DC" w:rsidP="002A20DC">
      <w:pPr>
        <w:pStyle w:val="Heading1"/>
        <w:tabs>
          <w:tab w:val="left" w:pos="1039"/>
        </w:tabs>
        <w:spacing w:before="195"/>
        <w:ind w:firstLine="0"/>
        <w:rPr>
          <w:sz w:val="20"/>
        </w:rPr>
      </w:pPr>
    </w:p>
    <w:p w:rsidR="003223C0" w:rsidRDefault="003223C0">
      <w:pPr>
        <w:pStyle w:val="Textoindependiente"/>
        <w:rPr>
          <w:rFonts w:ascii="Arial"/>
          <w:b/>
          <w:sz w:val="11"/>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6"/>
        <w:gridCol w:w="3545"/>
      </w:tblGrid>
      <w:tr w:rsidR="003223C0">
        <w:trPr>
          <w:trHeight w:val="551"/>
        </w:trPr>
        <w:tc>
          <w:tcPr>
            <w:tcW w:w="3046" w:type="dxa"/>
            <w:shd w:val="clear" w:color="auto" w:fill="F3F3F3"/>
          </w:tcPr>
          <w:p w:rsidR="003223C0" w:rsidRDefault="00A54D6B" w:rsidP="002A20DC">
            <w:pPr>
              <w:pStyle w:val="TableParagraph"/>
              <w:spacing w:before="134"/>
              <w:ind w:left="69"/>
              <w:rPr>
                <w:b/>
                <w:sz w:val="24"/>
              </w:rPr>
            </w:pPr>
            <w:r>
              <w:rPr>
                <w:b/>
                <w:sz w:val="24"/>
              </w:rPr>
              <w:t>REFERENC</w:t>
            </w:r>
            <w:r w:rsidR="002A20DC">
              <w:rPr>
                <w:b/>
                <w:sz w:val="24"/>
              </w:rPr>
              <w:t>E</w:t>
            </w:r>
          </w:p>
        </w:tc>
        <w:tc>
          <w:tcPr>
            <w:tcW w:w="3545" w:type="dxa"/>
            <w:shd w:val="clear" w:color="auto" w:fill="F3F3F3"/>
          </w:tcPr>
          <w:p w:rsidR="003223C0" w:rsidRDefault="002A20DC">
            <w:pPr>
              <w:pStyle w:val="TableParagraph"/>
              <w:spacing w:line="276" w:lineRule="exact"/>
              <w:ind w:left="679" w:right="381" w:hanging="288"/>
              <w:rPr>
                <w:b/>
                <w:sz w:val="24"/>
              </w:rPr>
            </w:pPr>
            <w:proofErr w:type="spellStart"/>
            <w:r w:rsidRPr="002A20DC">
              <w:rPr>
                <w:b/>
                <w:sz w:val="24"/>
              </w:rPr>
              <w:t>Surface</w:t>
            </w:r>
            <w:proofErr w:type="spellEnd"/>
            <w:r w:rsidRPr="002A20DC">
              <w:rPr>
                <w:b/>
                <w:sz w:val="24"/>
              </w:rPr>
              <w:t xml:space="preserve"> </w:t>
            </w:r>
            <w:proofErr w:type="spellStart"/>
            <w:r w:rsidRPr="002A20DC">
              <w:rPr>
                <w:b/>
                <w:sz w:val="24"/>
              </w:rPr>
              <w:t>tensile</w:t>
            </w:r>
            <w:proofErr w:type="spellEnd"/>
            <w:r w:rsidRPr="002A20DC">
              <w:rPr>
                <w:b/>
                <w:sz w:val="24"/>
              </w:rPr>
              <w:t xml:space="preserve"> </w:t>
            </w:r>
            <w:proofErr w:type="spellStart"/>
            <w:r w:rsidRPr="002A20DC">
              <w:rPr>
                <w:b/>
                <w:sz w:val="24"/>
              </w:rPr>
              <w:t>adhesion</w:t>
            </w:r>
            <w:proofErr w:type="spellEnd"/>
            <w:r w:rsidRPr="002A20DC">
              <w:rPr>
                <w:b/>
                <w:sz w:val="24"/>
              </w:rPr>
              <w:t xml:space="preserve"> (N/mm2)</w:t>
            </w:r>
          </w:p>
        </w:tc>
      </w:tr>
      <w:tr w:rsidR="003223C0">
        <w:trPr>
          <w:trHeight w:val="575"/>
        </w:trPr>
        <w:tc>
          <w:tcPr>
            <w:tcW w:w="3046" w:type="dxa"/>
          </w:tcPr>
          <w:p w:rsidR="003223C0" w:rsidRDefault="002A20DC">
            <w:pPr>
              <w:pStyle w:val="TableParagraph"/>
              <w:spacing w:before="146"/>
              <w:ind w:left="210"/>
              <w:rPr>
                <w:rFonts w:ascii="Arial MT" w:hAnsi="Arial MT"/>
                <w:sz w:val="24"/>
              </w:rPr>
            </w:pPr>
            <w:proofErr w:type="spellStart"/>
            <w:r w:rsidRPr="002A20DC">
              <w:rPr>
                <w:rFonts w:ascii="Arial MT" w:hAnsi="Arial MT"/>
                <w:sz w:val="24"/>
              </w:rPr>
              <w:t>Adhesive</w:t>
            </w:r>
            <w:proofErr w:type="spellEnd"/>
            <w:r w:rsidRPr="002A20DC">
              <w:rPr>
                <w:rFonts w:ascii="Arial MT" w:hAnsi="Arial MT"/>
                <w:sz w:val="24"/>
              </w:rPr>
              <w:t xml:space="preserve"> </w:t>
            </w:r>
            <w:proofErr w:type="spellStart"/>
            <w:r w:rsidRPr="002A20DC">
              <w:rPr>
                <w:rFonts w:ascii="Arial MT" w:hAnsi="Arial MT"/>
                <w:sz w:val="24"/>
              </w:rPr>
              <w:t>cap</w:t>
            </w:r>
            <w:proofErr w:type="spellEnd"/>
            <w:r w:rsidRPr="002A20DC">
              <w:rPr>
                <w:rFonts w:ascii="Arial MT" w:hAnsi="Arial MT"/>
                <w:sz w:val="24"/>
              </w:rPr>
              <w:t xml:space="preserve"> Nº1</w:t>
            </w:r>
          </w:p>
        </w:tc>
        <w:tc>
          <w:tcPr>
            <w:tcW w:w="3545" w:type="dxa"/>
          </w:tcPr>
          <w:p w:rsidR="003223C0" w:rsidRDefault="00A54D6B">
            <w:pPr>
              <w:pStyle w:val="TableParagraph"/>
              <w:spacing w:before="146"/>
              <w:ind w:left="1208" w:right="1129"/>
              <w:jc w:val="center"/>
              <w:rPr>
                <w:rFonts w:ascii="Arial MT"/>
                <w:sz w:val="24"/>
              </w:rPr>
            </w:pPr>
            <w:r>
              <w:rPr>
                <w:rFonts w:ascii="Arial MT"/>
                <w:sz w:val="24"/>
              </w:rPr>
              <w:t>0,15</w:t>
            </w:r>
            <w:r>
              <w:rPr>
                <w:rFonts w:ascii="Arial MT"/>
                <w:spacing w:val="-3"/>
                <w:sz w:val="24"/>
              </w:rPr>
              <w:t xml:space="preserve"> </w:t>
            </w:r>
            <w:r>
              <w:rPr>
                <w:rFonts w:ascii="Arial MT"/>
                <w:sz w:val="24"/>
              </w:rPr>
              <w:t>(0,01)</w:t>
            </w:r>
          </w:p>
        </w:tc>
      </w:tr>
      <w:tr w:rsidR="003223C0">
        <w:trPr>
          <w:trHeight w:val="551"/>
        </w:trPr>
        <w:tc>
          <w:tcPr>
            <w:tcW w:w="3046" w:type="dxa"/>
          </w:tcPr>
          <w:p w:rsidR="003223C0" w:rsidRDefault="002A20DC">
            <w:pPr>
              <w:pStyle w:val="TableParagraph"/>
              <w:spacing w:before="134"/>
              <w:ind w:left="210"/>
              <w:rPr>
                <w:rFonts w:ascii="Arial MT" w:hAnsi="Arial MT"/>
                <w:sz w:val="24"/>
              </w:rPr>
            </w:pPr>
            <w:proofErr w:type="spellStart"/>
            <w:r w:rsidRPr="002A20DC">
              <w:rPr>
                <w:rFonts w:ascii="Arial MT" w:hAnsi="Arial MT"/>
                <w:sz w:val="24"/>
              </w:rPr>
              <w:t>Adhesive</w:t>
            </w:r>
            <w:proofErr w:type="spellEnd"/>
            <w:r w:rsidRPr="002A20DC">
              <w:rPr>
                <w:rFonts w:ascii="Arial MT" w:hAnsi="Arial MT"/>
                <w:sz w:val="24"/>
              </w:rPr>
              <w:t xml:space="preserve"> </w:t>
            </w:r>
            <w:proofErr w:type="spellStart"/>
            <w:r w:rsidRPr="002A20DC">
              <w:rPr>
                <w:rFonts w:ascii="Arial MT" w:hAnsi="Arial MT"/>
                <w:sz w:val="24"/>
              </w:rPr>
              <w:t>cap</w:t>
            </w:r>
            <w:proofErr w:type="spellEnd"/>
            <w:r w:rsidRPr="002A20DC">
              <w:rPr>
                <w:rFonts w:ascii="Arial MT" w:hAnsi="Arial MT"/>
                <w:sz w:val="24"/>
              </w:rPr>
              <w:t xml:space="preserve"> </w:t>
            </w:r>
            <w:r w:rsidR="00A54D6B">
              <w:rPr>
                <w:rFonts w:ascii="Arial MT" w:hAnsi="Arial MT"/>
                <w:sz w:val="24"/>
              </w:rPr>
              <w:t>Nº2</w:t>
            </w:r>
          </w:p>
        </w:tc>
        <w:tc>
          <w:tcPr>
            <w:tcW w:w="3545" w:type="dxa"/>
          </w:tcPr>
          <w:p w:rsidR="003223C0" w:rsidRDefault="00A54D6B">
            <w:pPr>
              <w:pStyle w:val="TableParagraph"/>
              <w:spacing w:before="134"/>
              <w:ind w:left="1208" w:right="1129"/>
              <w:jc w:val="center"/>
              <w:rPr>
                <w:rFonts w:ascii="Arial MT"/>
                <w:sz w:val="24"/>
              </w:rPr>
            </w:pPr>
            <w:r>
              <w:rPr>
                <w:rFonts w:ascii="Arial MT"/>
                <w:sz w:val="24"/>
              </w:rPr>
              <w:t>0,30</w:t>
            </w:r>
            <w:r>
              <w:rPr>
                <w:rFonts w:ascii="Arial MT"/>
                <w:spacing w:val="-3"/>
                <w:sz w:val="24"/>
              </w:rPr>
              <w:t xml:space="preserve"> </w:t>
            </w:r>
            <w:r>
              <w:rPr>
                <w:rFonts w:ascii="Arial MT"/>
                <w:sz w:val="24"/>
              </w:rPr>
              <w:t>(0,01)</w:t>
            </w:r>
          </w:p>
        </w:tc>
      </w:tr>
      <w:tr w:rsidR="003223C0">
        <w:trPr>
          <w:trHeight w:val="546"/>
        </w:trPr>
        <w:tc>
          <w:tcPr>
            <w:tcW w:w="3046" w:type="dxa"/>
          </w:tcPr>
          <w:p w:rsidR="003223C0" w:rsidRDefault="002A20DC">
            <w:pPr>
              <w:pStyle w:val="TableParagraph"/>
              <w:spacing w:before="132"/>
              <w:ind w:left="210"/>
              <w:rPr>
                <w:rFonts w:ascii="Arial MT" w:hAnsi="Arial MT"/>
                <w:sz w:val="24"/>
              </w:rPr>
            </w:pPr>
            <w:proofErr w:type="spellStart"/>
            <w:r w:rsidRPr="002A20DC">
              <w:rPr>
                <w:rFonts w:ascii="Arial MT" w:hAnsi="Arial MT"/>
                <w:sz w:val="24"/>
              </w:rPr>
              <w:t>Adhesive</w:t>
            </w:r>
            <w:proofErr w:type="spellEnd"/>
            <w:r w:rsidRPr="002A20DC">
              <w:rPr>
                <w:rFonts w:ascii="Arial MT" w:hAnsi="Arial MT"/>
                <w:sz w:val="24"/>
              </w:rPr>
              <w:t xml:space="preserve"> </w:t>
            </w:r>
            <w:proofErr w:type="spellStart"/>
            <w:r w:rsidRPr="002A20DC">
              <w:rPr>
                <w:rFonts w:ascii="Arial MT" w:hAnsi="Arial MT"/>
                <w:sz w:val="24"/>
              </w:rPr>
              <w:t>cap</w:t>
            </w:r>
            <w:proofErr w:type="spellEnd"/>
            <w:r w:rsidRPr="002A20DC">
              <w:rPr>
                <w:rFonts w:ascii="Arial MT" w:hAnsi="Arial MT"/>
                <w:sz w:val="24"/>
              </w:rPr>
              <w:t xml:space="preserve"> </w:t>
            </w:r>
            <w:r w:rsidR="00A54D6B">
              <w:rPr>
                <w:rFonts w:ascii="Arial MT" w:hAnsi="Arial MT"/>
                <w:sz w:val="24"/>
              </w:rPr>
              <w:t>Nº3</w:t>
            </w:r>
          </w:p>
        </w:tc>
        <w:tc>
          <w:tcPr>
            <w:tcW w:w="3545" w:type="dxa"/>
          </w:tcPr>
          <w:p w:rsidR="003223C0" w:rsidRDefault="00A54D6B">
            <w:pPr>
              <w:pStyle w:val="TableParagraph"/>
              <w:spacing w:before="132"/>
              <w:ind w:left="1208" w:right="1129"/>
              <w:jc w:val="center"/>
              <w:rPr>
                <w:rFonts w:ascii="Arial MT"/>
                <w:sz w:val="24"/>
              </w:rPr>
            </w:pPr>
            <w:r>
              <w:rPr>
                <w:rFonts w:ascii="Arial MT"/>
                <w:sz w:val="24"/>
              </w:rPr>
              <w:t>0,27</w:t>
            </w:r>
            <w:r>
              <w:rPr>
                <w:rFonts w:ascii="Arial MT"/>
                <w:spacing w:val="-3"/>
                <w:sz w:val="24"/>
              </w:rPr>
              <w:t xml:space="preserve"> </w:t>
            </w:r>
            <w:r>
              <w:rPr>
                <w:rFonts w:ascii="Arial MT"/>
                <w:sz w:val="24"/>
              </w:rPr>
              <w:t>(0,07)</w:t>
            </w:r>
          </w:p>
        </w:tc>
      </w:tr>
      <w:tr w:rsidR="003223C0">
        <w:trPr>
          <w:trHeight w:val="547"/>
        </w:trPr>
        <w:tc>
          <w:tcPr>
            <w:tcW w:w="3046" w:type="dxa"/>
          </w:tcPr>
          <w:p w:rsidR="003223C0" w:rsidRDefault="002A20DC" w:rsidP="002A20DC">
            <w:pPr>
              <w:pStyle w:val="TableParagraph"/>
              <w:spacing w:before="132"/>
              <w:ind w:left="0" w:right="125"/>
              <w:jc w:val="right"/>
              <w:rPr>
                <w:rFonts w:ascii="Arial MT" w:hAnsi="Arial MT"/>
                <w:sz w:val="24"/>
              </w:rPr>
            </w:pPr>
            <w:proofErr w:type="spellStart"/>
            <w:r>
              <w:rPr>
                <w:rFonts w:ascii="Arial MT" w:hAnsi="Arial MT"/>
                <w:sz w:val="24"/>
              </w:rPr>
              <w:t>Cantisa</w:t>
            </w:r>
            <w:proofErr w:type="spellEnd"/>
            <w:r>
              <w:rPr>
                <w:rFonts w:ascii="Arial MT" w:hAnsi="Arial MT"/>
                <w:sz w:val="24"/>
              </w:rPr>
              <w:t xml:space="preserve"> </w:t>
            </w:r>
            <w:proofErr w:type="spellStart"/>
            <w:r w:rsidRPr="002A20DC">
              <w:rPr>
                <w:rFonts w:ascii="Arial MT" w:hAnsi="Arial MT"/>
                <w:sz w:val="24"/>
              </w:rPr>
              <w:t>Adhesive</w:t>
            </w:r>
            <w:proofErr w:type="spellEnd"/>
            <w:r w:rsidRPr="002A20DC">
              <w:rPr>
                <w:rFonts w:ascii="Arial MT" w:hAnsi="Arial MT"/>
                <w:sz w:val="24"/>
              </w:rPr>
              <w:t xml:space="preserve"> </w:t>
            </w:r>
            <w:proofErr w:type="spellStart"/>
            <w:r w:rsidRPr="002A20DC">
              <w:rPr>
                <w:rFonts w:ascii="Arial MT" w:hAnsi="Arial MT"/>
                <w:sz w:val="24"/>
              </w:rPr>
              <w:t>cap</w:t>
            </w:r>
            <w:proofErr w:type="spellEnd"/>
            <w:r w:rsidR="00A54D6B">
              <w:rPr>
                <w:rFonts w:ascii="Arial MT" w:hAnsi="Arial MT"/>
                <w:spacing w:val="-1"/>
                <w:sz w:val="24"/>
              </w:rPr>
              <w:t xml:space="preserve"> </w:t>
            </w:r>
            <w:r w:rsidR="00A54D6B">
              <w:rPr>
                <w:rFonts w:ascii="Arial MT" w:hAnsi="Arial MT"/>
                <w:sz w:val="24"/>
              </w:rPr>
              <w:t>1</w:t>
            </w:r>
          </w:p>
        </w:tc>
        <w:tc>
          <w:tcPr>
            <w:tcW w:w="3545" w:type="dxa"/>
          </w:tcPr>
          <w:p w:rsidR="003223C0" w:rsidRDefault="00A54D6B">
            <w:pPr>
              <w:pStyle w:val="TableParagraph"/>
              <w:spacing w:before="132"/>
              <w:ind w:left="1208" w:right="1129"/>
              <w:jc w:val="center"/>
              <w:rPr>
                <w:rFonts w:ascii="Arial MT"/>
                <w:sz w:val="24"/>
              </w:rPr>
            </w:pPr>
            <w:r>
              <w:rPr>
                <w:rFonts w:ascii="Arial MT"/>
                <w:sz w:val="24"/>
              </w:rPr>
              <w:t>0,29</w:t>
            </w:r>
            <w:r>
              <w:rPr>
                <w:rFonts w:ascii="Arial MT"/>
                <w:spacing w:val="-3"/>
                <w:sz w:val="24"/>
              </w:rPr>
              <w:t xml:space="preserve"> </w:t>
            </w:r>
            <w:r>
              <w:rPr>
                <w:rFonts w:ascii="Arial MT"/>
                <w:sz w:val="24"/>
              </w:rPr>
              <w:t>(0,07)</w:t>
            </w:r>
          </w:p>
        </w:tc>
      </w:tr>
      <w:tr w:rsidR="003223C0">
        <w:trPr>
          <w:trHeight w:val="549"/>
        </w:trPr>
        <w:tc>
          <w:tcPr>
            <w:tcW w:w="3046" w:type="dxa"/>
          </w:tcPr>
          <w:p w:rsidR="003223C0" w:rsidRDefault="002A20DC" w:rsidP="002A20DC">
            <w:pPr>
              <w:pStyle w:val="TableParagraph"/>
              <w:spacing w:before="132"/>
              <w:ind w:left="0" w:right="125"/>
              <w:jc w:val="right"/>
              <w:rPr>
                <w:rFonts w:ascii="Arial MT" w:hAnsi="Arial MT"/>
                <w:sz w:val="24"/>
              </w:rPr>
            </w:pPr>
            <w:proofErr w:type="spellStart"/>
            <w:r>
              <w:rPr>
                <w:rFonts w:ascii="Arial MT" w:hAnsi="Arial MT"/>
                <w:sz w:val="24"/>
              </w:rPr>
              <w:t>Cantisa</w:t>
            </w:r>
            <w:proofErr w:type="spellEnd"/>
            <w:r>
              <w:rPr>
                <w:rFonts w:ascii="Arial MT" w:hAnsi="Arial MT"/>
                <w:sz w:val="24"/>
              </w:rPr>
              <w:t xml:space="preserve"> </w:t>
            </w:r>
            <w:proofErr w:type="spellStart"/>
            <w:r w:rsidRPr="002A20DC">
              <w:rPr>
                <w:rFonts w:ascii="Arial MT" w:hAnsi="Arial MT"/>
                <w:sz w:val="24"/>
              </w:rPr>
              <w:t>Adhesive</w:t>
            </w:r>
            <w:proofErr w:type="spellEnd"/>
            <w:r w:rsidRPr="002A20DC">
              <w:rPr>
                <w:rFonts w:ascii="Arial MT" w:hAnsi="Arial MT"/>
                <w:sz w:val="24"/>
              </w:rPr>
              <w:t xml:space="preserve"> </w:t>
            </w:r>
            <w:proofErr w:type="spellStart"/>
            <w:r w:rsidRPr="002A20DC">
              <w:rPr>
                <w:rFonts w:ascii="Arial MT" w:hAnsi="Arial MT"/>
                <w:sz w:val="24"/>
              </w:rPr>
              <w:t>cap</w:t>
            </w:r>
            <w:proofErr w:type="spellEnd"/>
            <w:r w:rsidRPr="002A20DC">
              <w:rPr>
                <w:rFonts w:ascii="Arial MT" w:hAnsi="Arial MT"/>
                <w:sz w:val="24"/>
              </w:rPr>
              <w:t xml:space="preserve"> </w:t>
            </w:r>
            <w:r w:rsidR="00A54D6B">
              <w:rPr>
                <w:rFonts w:ascii="Arial MT" w:hAnsi="Arial MT"/>
                <w:spacing w:val="2"/>
                <w:sz w:val="24"/>
              </w:rPr>
              <w:t xml:space="preserve"> </w:t>
            </w:r>
            <w:r w:rsidR="00A54D6B">
              <w:rPr>
                <w:rFonts w:ascii="Arial MT" w:hAnsi="Arial MT"/>
                <w:sz w:val="24"/>
              </w:rPr>
              <w:t>2</w:t>
            </w:r>
          </w:p>
        </w:tc>
        <w:tc>
          <w:tcPr>
            <w:tcW w:w="3545" w:type="dxa"/>
          </w:tcPr>
          <w:p w:rsidR="003223C0" w:rsidRDefault="00A54D6B">
            <w:pPr>
              <w:pStyle w:val="TableParagraph"/>
              <w:spacing w:before="132"/>
              <w:ind w:left="1208" w:right="1129"/>
              <w:jc w:val="center"/>
              <w:rPr>
                <w:rFonts w:ascii="Arial MT"/>
                <w:sz w:val="24"/>
              </w:rPr>
            </w:pPr>
            <w:r>
              <w:rPr>
                <w:rFonts w:ascii="Arial MT"/>
                <w:sz w:val="24"/>
              </w:rPr>
              <w:t>0,37</w:t>
            </w:r>
            <w:r>
              <w:rPr>
                <w:rFonts w:ascii="Arial MT"/>
                <w:spacing w:val="-3"/>
                <w:sz w:val="24"/>
              </w:rPr>
              <w:t xml:space="preserve"> </w:t>
            </w:r>
            <w:r>
              <w:rPr>
                <w:rFonts w:ascii="Arial MT"/>
                <w:sz w:val="24"/>
              </w:rPr>
              <w:t>(0,13)</w:t>
            </w:r>
          </w:p>
        </w:tc>
      </w:tr>
    </w:tbl>
    <w:p w:rsidR="003223C0" w:rsidRPr="002A20DC" w:rsidRDefault="002A20DC" w:rsidP="002A20DC">
      <w:pPr>
        <w:pStyle w:val="Textoindependiente"/>
        <w:ind w:left="25" w:firstLine="720"/>
        <w:rPr>
          <w:rFonts w:ascii="Arial"/>
          <w:i/>
          <w:sz w:val="22"/>
          <w:lang w:val="en-GB"/>
        </w:rPr>
      </w:pPr>
      <w:r w:rsidRPr="002A20DC">
        <w:rPr>
          <w:rFonts w:ascii="Arial" w:hAnsi="Arial"/>
          <w:i/>
          <w:sz w:val="20"/>
          <w:szCs w:val="22"/>
          <w:lang w:val="en-GB"/>
        </w:rPr>
        <w:t>Note: The standard deviation of the measurements is indicated in parentheses.</w:t>
      </w:r>
    </w:p>
    <w:p w:rsidR="003223C0" w:rsidRPr="002A20DC" w:rsidRDefault="003223C0">
      <w:pPr>
        <w:pStyle w:val="Textoindependiente"/>
        <w:rPr>
          <w:rFonts w:ascii="Arial"/>
          <w:i/>
          <w:sz w:val="22"/>
          <w:lang w:val="en-GB"/>
        </w:rPr>
      </w:pPr>
    </w:p>
    <w:p w:rsidR="003223C0" w:rsidRPr="002A20DC" w:rsidRDefault="003223C0">
      <w:pPr>
        <w:pStyle w:val="Textoindependiente"/>
        <w:rPr>
          <w:rFonts w:ascii="Arial"/>
          <w:i/>
          <w:sz w:val="22"/>
          <w:lang w:val="en-GB"/>
        </w:rPr>
      </w:pPr>
    </w:p>
    <w:p w:rsidR="003223C0" w:rsidRPr="002A20DC" w:rsidRDefault="003223C0">
      <w:pPr>
        <w:pStyle w:val="Textoindependiente"/>
        <w:spacing w:before="11"/>
        <w:rPr>
          <w:rFonts w:ascii="Arial"/>
          <w:i/>
          <w:sz w:val="30"/>
          <w:lang w:val="en-GB"/>
        </w:rPr>
      </w:pPr>
    </w:p>
    <w:p w:rsidR="003223C0" w:rsidRDefault="00FE1C38">
      <w:pPr>
        <w:pStyle w:val="Textoindependiente"/>
        <w:spacing w:before="10"/>
        <w:rPr>
          <w:lang w:val="en-GB"/>
        </w:rPr>
      </w:pPr>
      <w:r w:rsidRPr="00FE1C38">
        <w:rPr>
          <w:lang w:val="en-GB"/>
        </w:rPr>
        <w:t>The result of the present test(s) concerns only the object(s) tested.</w:t>
      </w:r>
    </w:p>
    <w:p w:rsidR="00FE1C38" w:rsidRPr="00FE1C38" w:rsidRDefault="00FE1C38">
      <w:pPr>
        <w:pStyle w:val="Textoindependiente"/>
        <w:spacing w:before="10"/>
        <w:rPr>
          <w:sz w:val="30"/>
          <w:lang w:val="en-GB"/>
        </w:rPr>
      </w:pPr>
    </w:p>
    <w:p w:rsidR="003223C0" w:rsidRDefault="003223C0">
      <w:pPr>
        <w:tabs>
          <w:tab w:val="left" w:pos="6341"/>
        </w:tabs>
        <w:ind w:left="943"/>
        <w:rPr>
          <w:sz w:val="20"/>
        </w:rPr>
      </w:pPr>
    </w:p>
    <w:p w:rsidR="003223C0" w:rsidRDefault="003223C0">
      <w:pPr>
        <w:pStyle w:val="Textoindependiente"/>
        <w:spacing w:before="6"/>
        <w:rPr>
          <w:sz w:val="25"/>
        </w:rPr>
      </w:pPr>
    </w:p>
    <w:p w:rsidR="00000000" w:rsidRPr="00FE1C38" w:rsidRDefault="00FE1C38">
      <w:pPr>
        <w:rPr>
          <w:lang w:val="en-GB"/>
        </w:rPr>
      </w:pPr>
      <w:r w:rsidRPr="00FE1C38">
        <w:rPr>
          <w:lang w:val="en-GB"/>
        </w:rPr>
        <w:t>LINK TO THE ORIGINAL DOCUMENT:</w:t>
      </w:r>
    </w:p>
    <w:p w:rsidR="00FE1C38" w:rsidRDefault="00FE1C38">
      <w:pPr>
        <w:rPr>
          <w:lang w:val="en-GB"/>
        </w:rPr>
      </w:pPr>
    </w:p>
    <w:p w:rsidR="00FE1C38" w:rsidRPr="00FE1C38" w:rsidRDefault="00FE1C38">
      <w:pPr>
        <w:rPr>
          <w:lang w:val="en-GB"/>
        </w:rPr>
      </w:pPr>
      <w:r w:rsidRPr="00FE1C38">
        <w:rPr>
          <w:lang w:val="en-GB"/>
        </w:rPr>
        <w:t>https://cantisa.es/wp-content/uploads/2021/12/Ensayo-AIDIMME_Adherencia-Tapones.pdf</w:t>
      </w:r>
    </w:p>
    <w:sectPr w:rsidR="00FE1C38" w:rsidRPr="00FE1C38" w:rsidSect="003223C0">
      <w:pgSz w:w="11910" w:h="16840"/>
      <w:pgMar w:top="480" w:right="160" w:bottom="1460" w:left="1100" w:header="0" w:footer="12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6B" w:rsidRDefault="00A54D6B" w:rsidP="003223C0">
      <w:r>
        <w:separator/>
      </w:r>
    </w:p>
  </w:endnote>
  <w:endnote w:type="continuationSeparator" w:id="0">
    <w:p w:rsidR="00A54D6B" w:rsidRDefault="00A54D6B" w:rsidP="003223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C0" w:rsidRDefault="003223C0">
    <w:pPr>
      <w:pStyle w:val="Textoindependiente"/>
      <w:spacing w:line="14" w:lineRule="auto"/>
      <w:rPr>
        <w:sz w:val="20"/>
      </w:rPr>
    </w:pPr>
    <w:r w:rsidRPr="003223C0">
      <w:pict>
        <v:shapetype id="_x0000_t202" coordsize="21600,21600" o:spt="202" path="m,l,21600r21600,l21600,xe">
          <v:stroke joinstyle="miter"/>
          <v:path gradientshapeok="t" o:connecttype="rect"/>
        </v:shapetype>
        <v:shape id="_x0000_s1026" type="#_x0000_t202" style="position:absolute;margin-left:75.35pt;margin-top:767.8pt;width:126.8pt;height:14.35pt;z-index:-15898112;mso-position-horizontal-relative:page;mso-position-vertical-relative:page" filled="f" stroked="f">
          <v:textbox inset="0,0,0,0">
            <w:txbxContent>
              <w:p w:rsidR="003223C0" w:rsidRDefault="00A54D6B">
                <w:pPr>
                  <w:spacing w:before="13"/>
                  <w:ind w:left="20"/>
                </w:pPr>
                <w:r>
                  <w:t>Laboratorio</w:t>
                </w:r>
                <w:r>
                  <w:rPr>
                    <w:spacing w:val="-3"/>
                  </w:rPr>
                  <w:t xml:space="preserve"> </w:t>
                </w:r>
                <w:r>
                  <w:t>de</w:t>
                </w:r>
                <w:r>
                  <w:rPr>
                    <w:spacing w:val="-2"/>
                  </w:rPr>
                  <w:t xml:space="preserve"> </w:t>
                </w:r>
                <w:r>
                  <w:t>Materiales</w:t>
                </w:r>
              </w:p>
            </w:txbxContent>
          </v:textbox>
          <w10:wrap anchorx="page" anchory="page"/>
        </v:shape>
      </w:pict>
    </w:r>
    <w:r w:rsidRPr="003223C0">
      <w:pict>
        <v:shape id="_x0000_s1025" type="#_x0000_t202" style="position:absolute;margin-left:439pt;margin-top:767.8pt;width:73.1pt;height:14.35pt;z-index:-15897600;mso-position-horizontal-relative:page;mso-position-vertical-relative:page" filled="f" stroked="f">
          <v:textbox inset="0,0,0,0">
            <w:txbxContent>
              <w:p w:rsidR="003223C0" w:rsidRDefault="00A54D6B">
                <w:pPr>
                  <w:spacing w:before="13"/>
                  <w:ind w:left="20"/>
                </w:pPr>
                <w:r>
                  <w:t>Página</w:t>
                </w:r>
                <w:r>
                  <w:rPr>
                    <w:spacing w:val="1"/>
                  </w:rPr>
                  <w:t xml:space="preserve"> </w:t>
                </w:r>
                <w:r w:rsidR="003223C0">
                  <w:fldChar w:fldCharType="begin"/>
                </w:r>
                <w:r>
                  <w:instrText xml:space="preserve"> PAGE </w:instrText>
                </w:r>
                <w:r w:rsidR="003223C0">
                  <w:fldChar w:fldCharType="separate"/>
                </w:r>
                <w:r w:rsidR="00FE1C38">
                  <w:rPr>
                    <w:noProof/>
                  </w:rPr>
                  <w:t>4</w:t>
                </w:r>
                <w:r w:rsidR="003223C0">
                  <w:fldChar w:fldCharType="end"/>
                </w:r>
                <w:r>
                  <w:rPr>
                    <w:spacing w:val="-2"/>
                  </w:rPr>
                  <w:t xml:space="preserve"> </w:t>
                </w:r>
                <w:r>
                  <w:t>de 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6B" w:rsidRDefault="00A54D6B" w:rsidP="003223C0">
      <w:r>
        <w:separator/>
      </w:r>
    </w:p>
  </w:footnote>
  <w:footnote w:type="continuationSeparator" w:id="0">
    <w:p w:rsidR="00A54D6B" w:rsidRDefault="00A54D6B" w:rsidP="00322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2219"/>
    <w:multiLevelType w:val="hybridMultilevel"/>
    <w:tmpl w:val="E7541DEC"/>
    <w:lvl w:ilvl="0" w:tplc="3E465C3A">
      <w:start w:val="1"/>
      <w:numFmt w:val="decimal"/>
      <w:lvlText w:val="%1."/>
      <w:lvlJc w:val="left"/>
      <w:pPr>
        <w:ind w:left="1038" w:hanging="360"/>
        <w:jc w:val="left"/>
      </w:pPr>
      <w:rPr>
        <w:rFonts w:ascii="Arial" w:eastAsia="Arial" w:hAnsi="Arial" w:cs="Arial" w:hint="default"/>
        <w:b/>
        <w:bCs/>
        <w:w w:val="99"/>
        <w:sz w:val="24"/>
        <w:szCs w:val="24"/>
        <w:lang w:val="es-ES" w:eastAsia="en-US" w:bidi="ar-SA"/>
      </w:rPr>
    </w:lvl>
    <w:lvl w:ilvl="1" w:tplc="7F14AD20">
      <w:numFmt w:val="bullet"/>
      <w:lvlText w:val="-"/>
      <w:lvlJc w:val="left"/>
      <w:pPr>
        <w:ind w:left="1026" w:hanging="250"/>
      </w:pPr>
      <w:rPr>
        <w:rFonts w:ascii="Arial MT" w:eastAsia="Arial MT" w:hAnsi="Arial MT" w:cs="Arial MT" w:hint="default"/>
        <w:w w:val="99"/>
        <w:sz w:val="24"/>
        <w:szCs w:val="24"/>
        <w:lang w:val="es-ES" w:eastAsia="en-US" w:bidi="ar-SA"/>
      </w:rPr>
    </w:lvl>
    <w:lvl w:ilvl="2" w:tplc="43403C64">
      <w:numFmt w:val="bullet"/>
      <w:lvlText w:val="•"/>
      <w:lvlJc w:val="left"/>
      <w:pPr>
        <w:ind w:left="2107" w:hanging="250"/>
      </w:pPr>
      <w:rPr>
        <w:rFonts w:hint="default"/>
        <w:lang w:val="es-ES" w:eastAsia="en-US" w:bidi="ar-SA"/>
      </w:rPr>
    </w:lvl>
    <w:lvl w:ilvl="3" w:tplc="234EEBBC">
      <w:numFmt w:val="bullet"/>
      <w:lvlText w:val="•"/>
      <w:lvlJc w:val="left"/>
      <w:pPr>
        <w:ind w:left="3174" w:hanging="250"/>
      </w:pPr>
      <w:rPr>
        <w:rFonts w:hint="default"/>
        <w:lang w:val="es-ES" w:eastAsia="en-US" w:bidi="ar-SA"/>
      </w:rPr>
    </w:lvl>
    <w:lvl w:ilvl="4" w:tplc="2D129924">
      <w:numFmt w:val="bullet"/>
      <w:lvlText w:val="•"/>
      <w:lvlJc w:val="left"/>
      <w:pPr>
        <w:ind w:left="4242" w:hanging="250"/>
      </w:pPr>
      <w:rPr>
        <w:rFonts w:hint="default"/>
        <w:lang w:val="es-ES" w:eastAsia="en-US" w:bidi="ar-SA"/>
      </w:rPr>
    </w:lvl>
    <w:lvl w:ilvl="5" w:tplc="7B26F900">
      <w:numFmt w:val="bullet"/>
      <w:lvlText w:val="•"/>
      <w:lvlJc w:val="left"/>
      <w:pPr>
        <w:ind w:left="5309" w:hanging="250"/>
      </w:pPr>
      <w:rPr>
        <w:rFonts w:hint="default"/>
        <w:lang w:val="es-ES" w:eastAsia="en-US" w:bidi="ar-SA"/>
      </w:rPr>
    </w:lvl>
    <w:lvl w:ilvl="6" w:tplc="3B5489F4">
      <w:numFmt w:val="bullet"/>
      <w:lvlText w:val="•"/>
      <w:lvlJc w:val="left"/>
      <w:pPr>
        <w:ind w:left="6376" w:hanging="250"/>
      </w:pPr>
      <w:rPr>
        <w:rFonts w:hint="default"/>
        <w:lang w:val="es-ES" w:eastAsia="en-US" w:bidi="ar-SA"/>
      </w:rPr>
    </w:lvl>
    <w:lvl w:ilvl="7" w:tplc="E220713A">
      <w:numFmt w:val="bullet"/>
      <w:lvlText w:val="•"/>
      <w:lvlJc w:val="left"/>
      <w:pPr>
        <w:ind w:left="7444" w:hanging="250"/>
      </w:pPr>
      <w:rPr>
        <w:rFonts w:hint="default"/>
        <w:lang w:val="es-ES" w:eastAsia="en-US" w:bidi="ar-SA"/>
      </w:rPr>
    </w:lvl>
    <w:lvl w:ilvl="8" w:tplc="3FAE48D6">
      <w:numFmt w:val="bullet"/>
      <w:lvlText w:val="•"/>
      <w:lvlJc w:val="left"/>
      <w:pPr>
        <w:ind w:left="8511" w:hanging="250"/>
      </w:pPr>
      <w:rPr>
        <w:rFonts w:hint="default"/>
        <w:lang w:val="es-ES" w:eastAsia="en-US" w:bidi="ar-SA"/>
      </w:rPr>
    </w:lvl>
  </w:abstractNum>
  <w:abstractNum w:abstractNumId="1">
    <w:nsid w:val="3A0A5698"/>
    <w:multiLevelType w:val="hybridMultilevel"/>
    <w:tmpl w:val="6D2814DE"/>
    <w:lvl w:ilvl="0" w:tplc="0A8E3742">
      <w:start w:val="1"/>
      <w:numFmt w:val="bullet"/>
      <w:lvlText w:val="-"/>
      <w:lvlJc w:val="left"/>
      <w:pPr>
        <w:ind w:left="1386" w:hanging="360"/>
      </w:pPr>
      <w:rPr>
        <w:rFonts w:ascii="Arial MT" w:eastAsia="Arial MT" w:hAnsi="Arial MT" w:cs="Arial MT" w:hint="default"/>
      </w:rPr>
    </w:lvl>
    <w:lvl w:ilvl="1" w:tplc="0C0A0003" w:tentative="1">
      <w:start w:val="1"/>
      <w:numFmt w:val="bullet"/>
      <w:lvlText w:val="o"/>
      <w:lvlJc w:val="left"/>
      <w:pPr>
        <w:ind w:left="2106" w:hanging="360"/>
      </w:pPr>
      <w:rPr>
        <w:rFonts w:ascii="Courier New" w:hAnsi="Courier New" w:cs="Courier New" w:hint="default"/>
      </w:rPr>
    </w:lvl>
    <w:lvl w:ilvl="2" w:tplc="0C0A0005" w:tentative="1">
      <w:start w:val="1"/>
      <w:numFmt w:val="bullet"/>
      <w:lvlText w:val=""/>
      <w:lvlJc w:val="left"/>
      <w:pPr>
        <w:ind w:left="2826" w:hanging="360"/>
      </w:pPr>
      <w:rPr>
        <w:rFonts w:ascii="Wingdings" w:hAnsi="Wingdings" w:hint="default"/>
      </w:rPr>
    </w:lvl>
    <w:lvl w:ilvl="3" w:tplc="0C0A0001" w:tentative="1">
      <w:start w:val="1"/>
      <w:numFmt w:val="bullet"/>
      <w:lvlText w:val=""/>
      <w:lvlJc w:val="left"/>
      <w:pPr>
        <w:ind w:left="3546" w:hanging="360"/>
      </w:pPr>
      <w:rPr>
        <w:rFonts w:ascii="Symbol" w:hAnsi="Symbol" w:hint="default"/>
      </w:rPr>
    </w:lvl>
    <w:lvl w:ilvl="4" w:tplc="0C0A0003" w:tentative="1">
      <w:start w:val="1"/>
      <w:numFmt w:val="bullet"/>
      <w:lvlText w:val="o"/>
      <w:lvlJc w:val="left"/>
      <w:pPr>
        <w:ind w:left="4266" w:hanging="360"/>
      </w:pPr>
      <w:rPr>
        <w:rFonts w:ascii="Courier New" w:hAnsi="Courier New" w:cs="Courier New" w:hint="default"/>
      </w:rPr>
    </w:lvl>
    <w:lvl w:ilvl="5" w:tplc="0C0A0005" w:tentative="1">
      <w:start w:val="1"/>
      <w:numFmt w:val="bullet"/>
      <w:lvlText w:val=""/>
      <w:lvlJc w:val="left"/>
      <w:pPr>
        <w:ind w:left="4986" w:hanging="360"/>
      </w:pPr>
      <w:rPr>
        <w:rFonts w:ascii="Wingdings" w:hAnsi="Wingdings" w:hint="default"/>
      </w:rPr>
    </w:lvl>
    <w:lvl w:ilvl="6" w:tplc="0C0A0001" w:tentative="1">
      <w:start w:val="1"/>
      <w:numFmt w:val="bullet"/>
      <w:lvlText w:val=""/>
      <w:lvlJc w:val="left"/>
      <w:pPr>
        <w:ind w:left="5706" w:hanging="360"/>
      </w:pPr>
      <w:rPr>
        <w:rFonts w:ascii="Symbol" w:hAnsi="Symbol" w:hint="default"/>
      </w:rPr>
    </w:lvl>
    <w:lvl w:ilvl="7" w:tplc="0C0A0003" w:tentative="1">
      <w:start w:val="1"/>
      <w:numFmt w:val="bullet"/>
      <w:lvlText w:val="o"/>
      <w:lvlJc w:val="left"/>
      <w:pPr>
        <w:ind w:left="6426" w:hanging="360"/>
      </w:pPr>
      <w:rPr>
        <w:rFonts w:ascii="Courier New" w:hAnsi="Courier New" w:cs="Courier New" w:hint="default"/>
      </w:rPr>
    </w:lvl>
    <w:lvl w:ilvl="8" w:tplc="0C0A0005" w:tentative="1">
      <w:start w:val="1"/>
      <w:numFmt w:val="bullet"/>
      <w:lvlText w:val=""/>
      <w:lvlJc w:val="left"/>
      <w:pPr>
        <w:ind w:left="7146" w:hanging="360"/>
      </w:pPr>
      <w:rPr>
        <w:rFonts w:ascii="Wingdings" w:hAnsi="Wingdings" w:hint="default"/>
      </w:rPr>
    </w:lvl>
  </w:abstractNum>
  <w:abstractNum w:abstractNumId="2">
    <w:nsid w:val="503F53E3"/>
    <w:multiLevelType w:val="hybridMultilevel"/>
    <w:tmpl w:val="E7541DEC"/>
    <w:lvl w:ilvl="0" w:tplc="3E465C3A">
      <w:start w:val="1"/>
      <w:numFmt w:val="decimal"/>
      <w:lvlText w:val="%1."/>
      <w:lvlJc w:val="left"/>
      <w:pPr>
        <w:ind w:left="1038" w:hanging="360"/>
        <w:jc w:val="left"/>
      </w:pPr>
      <w:rPr>
        <w:rFonts w:ascii="Arial" w:eastAsia="Arial" w:hAnsi="Arial" w:cs="Arial" w:hint="default"/>
        <w:b/>
        <w:bCs/>
        <w:w w:val="99"/>
        <w:sz w:val="24"/>
        <w:szCs w:val="24"/>
        <w:lang w:val="es-ES" w:eastAsia="en-US" w:bidi="ar-SA"/>
      </w:rPr>
    </w:lvl>
    <w:lvl w:ilvl="1" w:tplc="7F14AD20">
      <w:numFmt w:val="bullet"/>
      <w:lvlText w:val="-"/>
      <w:lvlJc w:val="left"/>
      <w:pPr>
        <w:ind w:left="1026" w:hanging="250"/>
      </w:pPr>
      <w:rPr>
        <w:rFonts w:ascii="Arial MT" w:eastAsia="Arial MT" w:hAnsi="Arial MT" w:cs="Arial MT" w:hint="default"/>
        <w:w w:val="99"/>
        <w:sz w:val="24"/>
        <w:szCs w:val="24"/>
        <w:lang w:val="es-ES" w:eastAsia="en-US" w:bidi="ar-SA"/>
      </w:rPr>
    </w:lvl>
    <w:lvl w:ilvl="2" w:tplc="43403C64">
      <w:numFmt w:val="bullet"/>
      <w:lvlText w:val="•"/>
      <w:lvlJc w:val="left"/>
      <w:pPr>
        <w:ind w:left="2107" w:hanging="250"/>
      </w:pPr>
      <w:rPr>
        <w:rFonts w:hint="default"/>
        <w:lang w:val="es-ES" w:eastAsia="en-US" w:bidi="ar-SA"/>
      </w:rPr>
    </w:lvl>
    <w:lvl w:ilvl="3" w:tplc="234EEBBC">
      <w:numFmt w:val="bullet"/>
      <w:lvlText w:val="•"/>
      <w:lvlJc w:val="left"/>
      <w:pPr>
        <w:ind w:left="3174" w:hanging="250"/>
      </w:pPr>
      <w:rPr>
        <w:rFonts w:hint="default"/>
        <w:lang w:val="es-ES" w:eastAsia="en-US" w:bidi="ar-SA"/>
      </w:rPr>
    </w:lvl>
    <w:lvl w:ilvl="4" w:tplc="2D129924">
      <w:numFmt w:val="bullet"/>
      <w:lvlText w:val="•"/>
      <w:lvlJc w:val="left"/>
      <w:pPr>
        <w:ind w:left="4242" w:hanging="250"/>
      </w:pPr>
      <w:rPr>
        <w:rFonts w:hint="default"/>
        <w:lang w:val="es-ES" w:eastAsia="en-US" w:bidi="ar-SA"/>
      </w:rPr>
    </w:lvl>
    <w:lvl w:ilvl="5" w:tplc="7B26F900">
      <w:numFmt w:val="bullet"/>
      <w:lvlText w:val="•"/>
      <w:lvlJc w:val="left"/>
      <w:pPr>
        <w:ind w:left="5309" w:hanging="250"/>
      </w:pPr>
      <w:rPr>
        <w:rFonts w:hint="default"/>
        <w:lang w:val="es-ES" w:eastAsia="en-US" w:bidi="ar-SA"/>
      </w:rPr>
    </w:lvl>
    <w:lvl w:ilvl="6" w:tplc="3B5489F4">
      <w:numFmt w:val="bullet"/>
      <w:lvlText w:val="•"/>
      <w:lvlJc w:val="left"/>
      <w:pPr>
        <w:ind w:left="6376" w:hanging="250"/>
      </w:pPr>
      <w:rPr>
        <w:rFonts w:hint="default"/>
        <w:lang w:val="es-ES" w:eastAsia="en-US" w:bidi="ar-SA"/>
      </w:rPr>
    </w:lvl>
    <w:lvl w:ilvl="7" w:tplc="E220713A">
      <w:numFmt w:val="bullet"/>
      <w:lvlText w:val="•"/>
      <w:lvlJc w:val="left"/>
      <w:pPr>
        <w:ind w:left="7444" w:hanging="250"/>
      </w:pPr>
      <w:rPr>
        <w:rFonts w:hint="default"/>
        <w:lang w:val="es-ES" w:eastAsia="en-US" w:bidi="ar-SA"/>
      </w:rPr>
    </w:lvl>
    <w:lvl w:ilvl="8" w:tplc="3FAE48D6">
      <w:numFmt w:val="bullet"/>
      <w:lvlText w:val="•"/>
      <w:lvlJc w:val="left"/>
      <w:pPr>
        <w:ind w:left="8511" w:hanging="250"/>
      </w:pPr>
      <w:rPr>
        <w:rFonts w:hint="default"/>
        <w:lang w:val="es-ES" w:eastAsia="en-US" w:bidi="ar-SA"/>
      </w:rPr>
    </w:lvl>
  </w:abstractNum>
  <w:abstractNum w:abstractNumId="3">
    <w:nsid w:val="6E811B3A"/>
    <w:multiLevelType w:val="hybridMultilevel"/>
    <w:tmpl w:val="AD7E66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223C0"/>
    <w:rsid w:val="001F6C18"/>
    <w:rsid w:val="002A20DC"/>
    <w:rsid w:val="003223C0"/>
    <w:rsid w:val="00386266"/>
    <w:rsid w:val="006B51D8"/>
    <w:rsid w:val="006C56A3"/>
    <w:rsid w:val="00A54D6B"/>
    <w:rsid w:val="00FE1C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3C0"/>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23C0"/>
    <w:tblPr>
      <w:tblInd w:w="0" w:type="dxa"/>
      <w:tblCellMar>
        <w:top w:w="0" w:type="dxa"/>
        <w:left w:w="0" w:type="dxa"/>
        <w:bottom w:w="0" w:type="dxa"/>
        <w:right w:w="0" w:type="dxa"/>
      </w:tblCellMar>
    </w:tblPr>
  </w:style>
  <w:style w:type="paragraph" w:styleId="Textoindependiente">
    <w:name w:val="Body Text"/>
    <w:basedOn w:val="Normal"/>
    <w:uiPriority w:val="1"/>
    <w:qFormat/>
    <w:rsid w:val="003223C0"/>
    <w:rPr>
      <w:sz w:val="24"/>
      <w:szCs w:val="24"/>
    </w:rPr>
  </w:style>
  <w:style w:type="paragraph" w:customStyle="1" w:styleId="Heading1">
    <w:name w:val="Heading 1"/>
    <w:basedOn w:val="Normal"/>
    <w:uiPriority w:val="1"/>
    <w:qFormat/>
    <w:rsid w:val="003223C0"/>
    <w:pPr>
      <w:ind w:left="1038" w:hanging="361"/>
      <w:outlineLvl w:val="1"/>
    </w:pPr>
    <w:rPr>
      <w:rFonts w:ascii="Arial" w:eastAsia="Arial" w:hAnsi="Arial" w:cs="Arial"/>
      <w:b/>
      <w:bCs/>
      <w:sz w:val="24"/>
      <w:szCs w:val="24"/>
    </w:rPr>
  </w:style>
  <w:style w:type="paragraph" w:styleId="Ttulo">
    <w:name w:val="Title"/>
    <w:basedOn w:val="Normal"/>
    <w:uiPriority w:val="1"/>
    <w:qFormat/>
    <w:rsid w:val="003223C0"/>
    <w:pPr>
      <w:spacing w:before="91"/>
      <w:ind w:left="1475"/>
    </w:pPr>
    <w:rPr>
      <w:rFonts w:ascii="Arial" w:eastAsia="Arial" w:hAnsi="Arial" w:cs="Arial"/>
      <w:b/>
      <w:bCs/>
      <w:sz w:val="28"/>
      <w:szCs w:val="28"/>
    </w:rPr>
  </w:style>
  <w:style w:type="paragraph" w:styleId="Prrafodelista">
    <w:name w:val="List Paragraph"/>
    <w:basedOn w:val="Normal"/>
    <w:uiPriority w:val="1"/>
    <w:qFormat/>
    <w:rsid w:val="003223C0"/>
    <w:pPr>
      <w:ind w:left="1038" w:hanging="361"/>
    </w:pPr>
  </w:style>
  <w:style w:type="paragraph" w:customStyle="1" w:styleId="TableParagraph">
    <w:name w:val="Table Paragraph"/>
    <w:basedOn w:val="Normal"/>
    <w:uiPriority w:val="1"/>
    <w:qFormat/>
    <w:rsid w:val="003223C0"/>
    <w:pPr>
      <w:ind w:left="200"/>
    </w:pPr>
    <w:rPr>
      <w:rFonts w:ascii="Arial" w:eastAsia="Arial" w:hAnsi="Arial" w:cs="Arial"/>
    </w:rPr>
  </w:style>
  <w:style w:type="paragraph" w:styleId="Textodeglobo">
    <w:name w:val="Balloon Text"/>
    <w:basedOn w:val="Normal"/>
    <w:link w:val="TextodegloboCar"/>
    <w:uiPriority w:val="99"/>
    <w:semiHidden/>
    <w:unhideWhenUsed/>
    <w:rsid w:val="006B51D8"/>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1D8"/>
    <w:rPr>
      <w:rFonts w:ascii="Tahoma" w:eastAsia="Arial MT"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idimme@aidimme.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idimme.e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Barea, Ana</dc:creator>
  <cp:lastModifiedBy>marketing</cp:lastModifiedBy>
  <cp:revision>2</cp:revision>
  <dcterms:created xsi:type="dcterms:W3CDTF">2022-02-10T16:00:00Z</dcterms:created>
  <dcterms:modified xsi:type="dcterms:W3CDTF">2022-02-10T16:00:00Z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2010</vt:lpwstr>
  </property>
  <property fmtid="{D5CDD505-2E9C-101B-9397-08002B2CF9AE}" pid="4" name="LastSaved">
    <vt:filetime>2022-02-10T00:00:00Z</vt:filetime>
  </property>
</Properties>
</file>